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3AE8" w:rsidRDefault="00FE3AE8">
      <w:pPr>
        <w:pStyle w:val="BodyText"/>
        <w:ind w:left="0"/>
        <w:rPr>
          <w:b/>
          <w:sz w:val="20"/>
        </w:rPr>
      </w:pPr>
    </w:p>
    <w:p w:rsidR="00FE3AE8" w:rsidRDefault="00FE3AE8">
      <w:pPr>
        <w:pStyle w:val="BodyText"/>
        <w:ind w:left="0"/>
        <w:rPr>
          <w:b/>
          <w:sz w:val="20"/>
        </w:rPr>
      </w:pPr>
    </w:p>
    <w:p w:rsidR="00FE3AE8" w:rsidRDefault="00FE3AE8">
      <w:pPr>
        <w:pStyle w:val="BodyText"/>
        <w:ind w:left="0"/>
        <w:rPr>
          <w:b/>
          <w:sz w:val="20"/>
        </w:rPr>
      </w:pPr>
    </w:p>
    <w:p w:rsidR="00FE3AE8" w:rsidRDefault="00FE3AE8">
      <w:pPr>
        <w:pStyle w:val="BodyText"/>
        <w:ind w:left="0"/>
        <w:rPr>
          <w:b/>
          <w:sz w:val="20"/>
        </w:rPr>
      </w:pPr>
    </w:p>
    <w:p w:rsidR="00FE3AE8" w:rsidRDefault="00FE3AE8">
      <w:pPr>
        <w:pStyle w:val="BodyText"/>
        <w:ind w:left="0"/>
        <w:rPr>
          <w:b/>
          <w:sz w:val="20"/>
        </w:rPr>
      </w:pPr>
    </w:p>
    <w:p w:rsidR="00FE3AE8" w:rsidRDefault="00732E96">
      <w:pPr>
        <w:pStyle w:val="BodyText"/>
        <w:spacing w:before="122"/>
        <w:ind w:left="0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5422900" cy="1334770"/>
            <wp:effectExtent l="0" t="0" r="635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Bheadercmyk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1334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AE8" w:rsidRDefault="00FE3AE8">
      <w:pPr>
        <w:pStyle w:val="BodyText"/>
        <w:ind w:left="0"/>
        <w:rPr>
          <w:b/>
          <w:sz w:val="56"/>
        </w:rPr>
      </w:pPr>
    </w:p>
    <w:p w:rsidR="00FE3AE8" w:rsidRDefault="00FE3AE8">
      <w:pPr>
        <w:pStyle w:val="BodyText"/>
        <w:ind w:left="0"/>
        <w:rPr>
          <w:b/>
          <w:sz w:val="56"/>
        </w:rPr>
      </w:pPr>
    </w:p>
    <w:p w:rsidR="00FE3AE8" w:rsidRDefault="00732E96">
      <w:pPr>
        <w:pStyle w:val="BodyText"/>
        <w:spacing w:before="62"/>
        <w:ind w:left="0"/>
        <w:rPr>
          <w:b/>
          <w:sz w:val="56"/>
        </w:rPr>
      </w:pPr>
      <w:r>
        <w:rPr>
          <w:b/>
          <w:noProof/>
          <w:sz w:val="5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632460</wp:posOffset>
                </wp:positionH>
                <wp:positionV relativeFrom="paragraph">
                  <wp:posOffset>725170</wp:posOffset>
                </wp:positionV>
                <wp:extent cx="3787140" cy="2400300"/>
                <wp:effectExtent l="0" t="0" r="22860" b="19050"/>
                <wp:wrapNone/>
                <wp:docPr id="3" name="Rectangle: Rounded Corner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87140" cy="24003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2E96" w:rsidRDefault="00732E96" w:rsidP="00732E9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Equality Objectives</w:t>
                            </w:r>
                          </w:p>
                          <w:p w:rsidR="00732E96" w:rsidRDefault="00732E96" w:rsidP="00732E9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732E96" w:rsidRDefault="00732E96" w:rsidP="00732E96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:rsidR="00732E96" w:rsidRPr="00732E96" w:rsidRDefault="00732E96" w:rsidP="00732E96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Reviewed: March 2025</w:t>
                            </w:r>
                            <w:r>
                              <w:rPr>
                                <w:sz w:val="18"/>
                              </w:rPr>
                              <w:br/>
                              <w:t>Next review: March 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3" o:spid="_x0000_s1026" style="position:absolute;margin-left:49.8pt;margin-top:57.1pt;width:298.2pt;height:18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" fillcolor="white [3201]" strokecolor="#9bbb59 [3206]" strokeweight="2pt">
                <v:textbox>
                  <w:txbxContent>
                    <w:p w:rsidR="00732E96" w:rsidRDefault="00732E96" w:rsidP="00732E96">
                      <w:pPr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Equality Objectives</w:t>
                      </w:r>
                    </w:p>
                    <w:p w:rsidR="00732E96" w:rsidRDefault="00732E96" w:rsidP="00732E96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732E96" w:rsidRDefault="00732E96" w:rsidP="00732E96">
                      <w:pPr>
                        <w:jc w:val="center"/>
                        <w:rPr>
                          <w:sz w:val="28"/>
                        </w:rPr>
                      </w:pPr>
                    </w:p>
                    <w:p w:rsidR="00732E96" w:rsidRPr="00732E96" w:rsidRDefault="00732E96" w:rsidP="00732E96">
                      <w:pPr>
                        <w:jc w:val="right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Reviewed: March 2025</w:t>
                      </w:r>
                      <w:r>
                        <w:rPr>
                          <w:sz w:val="18"/>
                        </w:rPr>
                        <w:br/>
                        <w:t>Next review: March 2027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3AE8" w:rsidRDefault="00FE3AE8">
      <w:pPr>
        <w:sectPr w:rsidR="00FE3AE8">
          <w:type w:val="continuous"/>
          <w:pgSz w:w="11900" w:h="16850"/>
          <w:pgMar w:top="1660" w:right="1680" w:bottom="280" w:left="1680" w:header="720" w:footer="720" w:gutter="0"/>
          <w:cols w:space="720"/>
        </w:sectPr>
      </w:pPr>
    </w:p>
    <w:p w:rsidR="00FE3AE8" w:rsidRPr="00732E96" w:rsidRDefault="00732E96">
      <w:pPr>
        <w:pStyle w:val="BodyText"/>
        <w:spacing w:before="76"/>
        <w:ind w:left="120" w:right="81"/>
        <w:rPr>
          <w:sz w:val="24"/>
          <w:szCs w:val="24"/>
        </w:rPr>
      </w:pPr>
      <w:r w:rsidRPr="00732E96">
        <w:rPr>
          <w:sz w:val="24"/>
          <w:szCs w:val="24"/>
        </w:rPr>
        <w:lastRenderedPageBreak/>
        <w:t xml:space="preserve">Sunny Brow Nursery </w:t>
      </w:r>
      <w:r w:rsidR="008B2E10" w:rsidRPr="00732E96">
        <w:rPr>
          <w:sz w:val="24"/>
          <w:szCs w:val="24"/>
        </w:rPr>
        <w:t>School is committed to promoting an ethos that safeguards</w:t>
      </w:r>
      <w:r w:rsidR="008B2E10" w:rsidRPr="00732E96">
        <w:rPr>
          <w:spacing w:val="-5"/>
          <w:sz w:val="24"/>
          <w:szCs w:val="24"/>
        </w:rPr>
        <w:t xml:space="preserve"> </w:t>
      </w:r>
      <w:r w:rsidR="008B2E10" w:rsidRPr="00732E96">
        <w:rPr>
          <w:sz w:val="24"/>
          <w:szCs w:val="24"/>
        </w:rPr>
        <w:t>the</w:t>
      </w:r>
      <w:r w:rsidR="008B2E10" w:rsidRPr="00732E96">
        <w:rPr>
          <w:spacing w:val="-6"/>
          <w:sz w:val="24"/>
          <w:szCs w:val="24"/>
        </w:rPr>
        <w:t xml:space="preserve"> </w:t>
      </w:r>
      <w:r w:rsidR="008B2E10" w:rsidRPr="00732E96">
        <w:rPr>
          <w:sz w:val="24"/>
          <w:szCs w:val="24"/>
        </w:rPr>
        <w:t>dignity</w:t>
      </w:r>
      <w:r w:rsidR="008B2E10" w:rsidRPr="00732E96">
        <w:rPr>
          <w:spacing w:val="-7"/>
          <w:sz w:val="24"/>
          <w:szCs w:val="24"/>
        </w:rPr>
        <w:t xml:space="preserve"> </w:t>
      </w:r>
      <w:r w:rsidR="008B2E10" w:rsidRPr="00732E96">
        <w:rPr>
          <w:sz w:val="24"/>
          <w:szCs w:val="24"/>
        </w:rPr>
        <w:t>and</w:t>
      </w:r>
      <w:r w:rsidR="008B2E10" w:rsidRPr="00732E96">
        <w:rPr>
          <w:spacing w:val="-4"/>
          <w:sz w:val="24"/>
          <w:szCs w:val="24"/>
        </w:rPr>
        <w:t xml:space="preserve"> </w:t>
      </w:r>
      <w:r w:rsidR="008B2E10" w:rsidRPr="00732E96">
        <w:rPr>
          <w:sz w:val="24"/>
          <w:szCs w:val="24"/>
        </w:rPr>
        <w:t>well-being</w:t>
      </w:r>
      <w:r w:rsidR="008B2E10" w:rsidRPr="00732E96">
        <w:rPr>
          <w:spacing w:val="-6"/>
          <w:sz w:val="24"/>
          <w:szCs w:val="24"/>
        </w:rPr>
        <w:t xml:space="preserve"> </w:t>
      </w:r>
      <w:r w:rsidR="008B2E10" w:rsidRPr="00732E96">
        <w:rPr>
          <w:sz w:val="24"/>
          <w:szCs w:val="24"/>
        </w:rPr>
        <w:t>of</w:t>
      </w:r>
      <w:r w:rsidR="008B2E10" w:rsidRPr="00732E96">
        <w:rPr>
          <w:spacing w:val="-2"/>
          <w:sz w:val="24"/>
          <w:szCs w:val="24"/>
        </w:rPr>
        <w:t xml:space="preserve"> </w:t>
      </w:r>
      <w:r w:rsidR="008B2E10" w:rsidRPr="00732E96">
        <w:rPr>
          <w:sz w:val="24"/>
          <w:szCs w:val="24"/>
        </w:rPr>
        <w:t>everyone</w:t>
      </w:r>
      <w:r w:rsidR="008B2E10" w:rsidRPr="00732E96">
        <w:rPr>
          <w:spacing w:val="-4"/>
          <w:sz w:val="24"/>
          <w:szCs w:val="24"/>
        </w:rPr>
        <w:t xml:space="preserve"> </w:t>
      </w:r>
      <w:r w:rsidR="008B2E10" w:rsidRPr="00732E96">
        <w:rPr>
          <w:sz w:val="24"/>
          <w:szCs w:val="24"/>
        </w:rPr>
        <w:t>and</w:t>
      </w:r>
      <w:r w:rsidR="008B2E10" w:rsidRPr="00732E96">
        <w:rPr>
          <w:spacing w:val="-3"/>
          <w:sz w:val="24"/>
          <w:szCs w:val="24"/>
        </w:rPr>
        <w:t xml:space="preserve"> </w:t>
      </w:r>
      <w:r w:rsidR="008B2E10" w:rsidRPr="00732E96">
        <w:rPr>
          <w:sz w:val="24"/>
          <w:szCs w:val="24"/>
        </w:rPr>
        <w:t xml:space="preserve">encourages practices that </w:t>
      </w:r>
      <w:r w:rsidRPr="00732E96">
        <w:rPr>
          <w:sz w:val="24"/>
          <w:szCs w:val="24"/>
        </w:rPr>
        <w:t>considers</w:t>
      </w:r>
      <w:r w:rsidR="008B2E10" w:rsidRPr="00732E96">
        <w:rPr>
          <w:sz w:val="24"/>
          <w:szCs w:val="24"/>
        </w:rPr>
        <w:t xml:space="preserve"> the rights of individuals to be treated with dignity and respect.</w:t>
      </w:r>
    </w:p>
    <w:p w:rsidR="00FE3AE8" w:rsidRPr="00732E96" w:rsidRDefault="00FE3AE8">
      <w:pPr>
        <w:pStyle w:val="BodyText"/>
        <w:ind w:left="0"/>
        <w:rPr>
          <w:sz w:val="24"/>
          <w:szCs w:val="24"/>
        </w:rPr>
      </w:pPr>
    </w:p>
    <w:p w:rsidR="00732E96" w:rsidRPr="00732E96" w:rsidRDefault="00732E96" w:rsidP="00732E96">
      <w:pPr>
        <w:pStyle w:val="BodyText"/>
        <w:ind w:left="120" w:right="81"/>
        <w:rPr>
          <w:sz w:val="24"/>
          <w:szCs w:val="24"/>
        </w:rPr>
      </w:pPr>
      <w:r w:rsidRPr="00732E96">
        <w:rPr>
          <w:sz w:val="24"/>
          <w:szCs w:val="24"/>
        </w:rPr>
        <w:t>Sunny Brow</w:t>
      </w:r>
      <w:r w:rsidR="008B2E10" w:rsidRPr="00732E96">
        <w:rPr>
          <w:sz w:val="24"/>
          <w:szCs w:val="24"/>
        </w:rPr>
        <w:t xml:space="preserve"> School will not tolerate any form of discrimination, harassment</w:t>
      </w:r>
      <w:r w:rsidR="008B2E10" w:rsidRPr="00732E96">
        <w:rPr>
          <w:spacing w:val="-5"/>
          <w:sz w:val="24"/>
          <w:szCs w:val="24"/>
        </w:rPr>
        <w:t xml:space="preserve"> </w:t>
      </w:r>
      <w:r w:rsidR="008B2E10" w:rsidRPr="00732E96">
        <w:rPr>
          <w:sz w:val="24"/>
          <w:szCs w:val="24"/>
        </w:rPr>
        <w:t>and</w:t>
      </w:r>
      <w:r w:rsidR="008B2E10" w:rsidRPr="00732E96">
        <w:rPr>
          <w:spacing w:val="-6"/>
          <w:sz w:val="24"/>
          <w:szCs w:val="24"/>
        </w:rPr>
        <w:t xml:space="preserve"> </w:t>
      </w:r>
      <w:r w:rsidR="008B2E10" w:rsidRPr="00732E96">
        <w:rPr>
          <w:sz w:val="24"/>
          <w:szCs w:val="24"/>
        </w:rPr>
        <w:t>victimisation</w:t>
      </w:r>
      <w:r w:rsidR="008B2E10" w:rsidRPr="00732E96">
        <w:rPr>
          <w:spacing w:val="-6"/>
          <w:sz w:val="24"/>
          <w:szCs w:val="24"/>
        </w:rPr>
        <w:t xml:space="preserve"> </w:t>
      </w:r>
      <w:r w:rsidR="008B2E10" w:rsidRPr="00732E96">
        <w:rPr>
          <w:sz w:val="24"/>
          <w:szCs w:val="24"/>
        </w:rPr>
        <w:t>directed</w:t>
      </w:r>
      <w:r w:rsidR="008B2E10" w:rsidRPr="00732E96">
        <w:rPr>
          <w:spacing w:val="-6"/>
          <w:sz w:val="24"/>
          <w:szCs w:val="24"/>
        </w:rPr>
        <w:t xml:space="preserve"> </w:t>
      </w:r>
      <w:r w:rsidR="008B2E10" w:rsidRPr="00732E96">
        <w:rPr>
          <w:sz w:val="24"/>
          <w:szCs w:val="24"/>
        </w:rPr>
        <w:t>at</w:t>
      </w:r>
      <w:r w:rsidR="008B2E10" w:rsidRPr="00732E96">
        <w:rPr>
          <w:spacing w:val="-2"/>
          <w:sz w:val="24"/>
          <w:szCs w:val="24"/>
        </w:rPr>
        <w:t xml:space="preserve"> </w:t>
      </w:r>
      <w:r w:rsidR="008B2E10" w:rsidRPr="00732E96">
        <w:rPr>
          <w:sz w:val="24"/>
          <w:szCs w:val="24"/>
        </w:rPr>
        <w:t>anyone</w:t>
      </w:r>
      <w:r w:rsidR="008B2E10" w:rsidRPr="00732E96">
        <w:rPr>
          <w:spacing w:val="-4"/>
          <w:sz w:val="24"/>
          <w:szCs w:val="24"/>
        </w:rPr>
        <w:t xml:space="preserve"> </w:t>
      </w:r>
      <w:r w:rsidR="008B2E10" w:rsidRPr="00732E96">
        <w:rPr>
          <w:sz w:val="24"/>
          <w:szCs w:val="24"/>
        </w:rPr>
        <w:t>and</w:t>
      </w:r>
      <w:r w:rsidR="008B2E10" w:rsidRPr="00732E96">
        <w:rPr>
          <w:spacing w:val="-5"/>
          <w:sz w:val="24"/>
          <w:szCs w:val="24"/>
        </w:rPr>
        <w:t xml:space="preserve"> </w:t>
      </w:r>
      <w:r w:rsidR="008B2E10" w:rsidRPr="00732E96">
        <w:rPr>
          <w:sz w:val="24"/>
          <w:szCs w:val="24"/>
        </w:rPr>
        <w:t>will</w:t>
      </w:r>
      <w:r w:rsidR="008B2E10" w:rsidRPr="00732E96">
        <w:rPr>
          <w:spacing w:val="-5"/>
          <w:sz w:val="24"/>
          <w:szCs w:val="24"/>
        </w:rPr>
        <w:t xml:space="preserve"> </w:t>
      </w:r>
      <w:r w:rsidR="008B2E10" w:rsidRPr="00732E96">
        <w:rPr>
          <w:sz w:val="24"/>
          <w:szCs w:val="24"/>
        </w:rPr>
        <w:t>have</w:t>
      </w:r>
      <w:r w:rsidR="008B2E10" w:rsidRPr="00732E96">
        <w:rPr>
          <w:spacing w:val="-3"/>
          <w:sz w:val="24"/>
          <w:szCs w:val="24"/>
        </w:rPr>
        <w:t xml:space="preserve"> </w:t>
      </w:r>
      <w:r w:rsidR="008B2E10" w:rsidRPr="00732E96">
        <w:rPr>
          <w:sz w:val="24"/>
          <w:szCs w:val="24"/>
        </w:rPr>
        <w:t>due regard to t</w:t>
      </w:r>
      <w:r w:rsidR="008B2E10" w:rsidRPr="00732E96">
        <w:rPr>
          <w:sz w:val="24"/>
          <w:szCs w:val="24"/>
        </w:rPr>
        <w:t>he need to promote equality, as required by the 2010 Equality Act</w:t>
      </w:r>
      <w:r w:rsidRPr="00732E96">
        <w:rPr>
          <w:sz w:val="24"/>
          <w:szCs w:val="24"/>
        </w:rPr>
        <w:br/>
      </w:r>
    </w:p>
    <w:p w:rsidR="00FE3AE8" w:rsidRPr="00732E96" w:rsidRDefault="008B2E10" w:rsidP="00732E96">
      <w:pPr>
        <w:pStyle w:val="BodyText"/>
        <w:ind w:left="120" w:right="81"/>
        <w:rPr>
          <w:sz w:val="24"/>
          <w:szCs w:val="24"/>
        </w:rPr>
      </w:pPr>
      <w:r w:rsidRPr="00732E96">
        <w:rPr>
          <w:sz w:val="24"/>
          <w:szCs w:val="24"/>
        </w:rPr>
        <w:t>We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have</w:t>
      </w:r>
      <w:r w:rsidRPr="00732E96">
        <w:rPr>
          <w:spacing w:val="-1"/>
          <w:sz w:val="24"/>
          <w:szCs w:val="24"/>
        </w:rPr>
        <w:t xml:space="preserve"> </w:t>
      </w:r>
      <w:r w:rsidRPr="00732E96">
        <w:rPr>
          <w:sz w:val="24"/>
          <w:szCs w:val="24"/>
        </w:rPr>
        <w:t>two</w:t>
      </w:r>
      <w:r w:rsidRPr="00732E96">
        <w:rPr>
          <w:spacing w:val="-1"/>
          <w:sz w:val="24"/>
          <w:szCs w:val="24"/>
        </w:rPr>
        <w:t xml:space="preserve"> </w:t>
      </w:r>
      <w:r w:rsidRPr="00732E96">
        <w:rPr>
          <w:sz w:val="24"/>
          <w:szCs w:val="24"/>
        </w:rPr>
        <w:t>Specific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z w:val="24"/>
          <w:szCs w:val="24"/>
        </w:rPr>
        <w:t>Duties</w:t>
      </w:r>
      <w:r w:rsidRPr="00732E96">
        <w:rPr>
          <w:spacing w:val="-3"/>
          <w:sz w:val="24"/>
          <w:szCs w:val="24"/>
        </w:rPr>
        <w:t xml:space="preserve"> </w:t>
      </w:r>
      <w:r w:rsidRPr="00732E96">
        <w:rPr>
          <w:sz w:val="24"/>
          <w:szCs w:val="24"/>
        </w:rPr>
        <w:t>under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the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z w:val="24"/>
          <w:szCs w:val="24"/>
        </w:rPr>
        <w:t>2010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z w:val="24"/>
          <w:szCs w:val="24"/>
        </w:rPr>
        <w:t>Equality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pacing w:val="-4"/>
          <w:sz w:val="24"/>
          <w:szCs w:val="24"/>
        </w:rPr>
        <w:t>Act:</w:t>
      </w:r>
    </w:p>
    <w:p w:rsidR="00732E96" w:rsidRPr="00732E96" w:rsidRDefault="00732E96" w:rsidP="00732E96">
      <w:pPr>
        <w:pStyle w:val="ListParagraph"/>
        <w:tabs>
          <w:tab w:val="left" w:pos="838"/>
        </w:tabs>
        <w:spacing w:line="320" w:lineRule="exact"/>
        <w:ind w:left="838"/>
        <w:rPr>
          <w:sz w:val="24"/>
          <w:szCs w:val="24"/>
        </w:rPr>
      </w:pPr>
    </w:p>
    <w:p w:rsidR="00FE3AE8" w:rsidRPr="00732E96" w:rsidRDefault="008B2E10" w:rsidP="00732E96">
      <w:pPr>
        <w:pStyle w:val="ListParagraph"/>
        <w:numPr>
          <w:ilvl w:val="0"/>
          <w:numId w:val="4"/>
        </w:numPr>
        <w:tabs>
          <w:tab w:val="left" w:pos="1029"/>
        </w:tabs>
        <w:spacing w:before="3"/>
        <w:ind w:right="258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To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z w:val="24"/>
          <w:szCs w:val="24"/>
        </w:rPr>
        <w:t>publish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information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to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demonstrate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z w:val="24"/>
          <w:szCs w:val="24"/>
        </w:rPr>
        <w:t>our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compliance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with the general duty to promote equality.</w:t>
      </w:r>
      <w:r w:rsidR="00732E96" w:rsidRPr="00732E96">
        <w:rPr>
          <w:sz w:val="24"/>
          <w:szCs w:val="24"/>
        </w:rPr>
        <w:br/>
      </w:r>
    </w:p>
    <w:p w:rsidR="00732E96" w:rsidRDefault="008B2E10" w:rsidP="00732E96">
      <w:pPr>
        <w:pStyle w:val="ListParagraph"/>
        <w:numPr>
          <w:ilvl w:val="0"/>
          <w:numId w:val="4"/>
        </w:numPr>
        <w:tabs>
          <w:tab w:val="left" w:pos="851"/>
        </w:tabs>
        <w:ind w:right="233" w:hanging="273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To prepare and publish one or more equality objectives. We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have</w:t>
      </w:r>
      <w:r w:rsidRPr="00732E96">
        <w:rPr>
          <w:spacing w:val="-3"/>
          <w:sz w:val="24"/>
          <w:szCs w:val="24"/>
        </w:rPr>
        <w:t xml:space="preserve"> </w:t>
      </w:r>
      <w:r w:rsidRPr="00732E96">
        <w:rPr>
          <w:sz w:val="24"/>
          <w:szCs w:val="24"/>
        </w:rPr>
        <w:t>therefore</w:t>
      </w:r>
      <w:r w:rsidRPr="00732E96">
        <w:rPr>
          <w:spacing w:val="-8"/>
          <w:sz w:val="24"/>
          <w:szCs w:val="24"/>
        </w:rPr>
        <w:t xml:space="preserve"> </w:t>
      </w:r>
      <w:r w:rsidRPr="00732E96">
        <w:rPr>
          <w:sz w:val="24"/>
          <w:szCs w:val="24"/>
        </w:rPr>
        <w:t>prepared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this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document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to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show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what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we do to promote equality of opportunity and highlight the equality objectives we have prepared.</w:t>
      </w:r>
      <w:r w:rsidR="00732E96" w:rsidRPr="00732E96">
        <w:rPr>
          <w:rFonts w:ascii="Symbol" w:hAnsi="Symbol"/>
          <w:sz w:val="24"/>
          <w:szCs w:val="24"/>
        </w:rPr>
        <w:br/>
      </w:r>
    </w:p>
    <w:p w:rsidR="00FE3AE8" w:rsidRPr="00732E96" w:rsidRDefault="008B2E10" w:rsidP="00732E96">
      <w:pPr>
        <w:pStyle w:val="ListParagraph"/>
        <w:tabs>
          <w:tab w:val="left" w:pos="851"/>
        </w:tabs>
        <w:ind w:left="426" w:right="233" w:hanging="284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Our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z w:val="24"/>
          <w:szCs w:val="24"/>
        </w:rPr>
        <w:t>objectives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pacing w:val="-4"/>
          <w:sz w:val="24"/>
          <w:szCs w:val="24"/>
        </w:rPr>
        <w:t>are:</w:t>
      </w:r>
      <w:r w:rsidR="00732E96" w:rsidRPr="00732E96">
        <w:rPr>
          <w:spacing w:val="-4"/>
          <w:sz w:val="24"/>
          <w:szCs w:val="24"/>
        </w:rPr>
        <w:br/>
      </w:r>
    </w:p>
    <w:p w:rsidR="00FE3AE8" w:rsidRPr="00732E96" w:rsidRDefault="008B2E10">
      <w:pPr>
        <w:pStyle w:val="ListParagraph"/>
        <w:numPr>
          <w:ilvl w:val="1"/>
          <w:numId w:val="1"/>
        </w:numPr>
        <w:tabs>
          <w:tab w:val="left" w:pos="1029"/>
        </w:tabs>
        <w:ind w:right="132" w:firstLine="0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To</w:t>
      </w:r>
      <w:r w:rsidRPr="00732E96">
        <w:rPr>
          <w:spacing w:val="-2"/>
          <w:sz w:val="24"/>
          <w:szCs w:val="24"/>
        </w:rPr>
        <w:t xml:space="preserve"> </w:t>
      </w:r>
      <w:r w:rsidRPr="00732E96">
        <w:rPr>
          <w:sz w:val="24"/>
          <w:szCs w:val="24"/>
        </w:rPr>
        <w:t>make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sure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all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children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in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school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have</w:t>
      </w:r>
      <w:r w:rsidRPr="00732E96">
        <w:rPr>
          <w:spacing w:val="-2"/>
          <w:sz w:val="24"/>
          <w:szCs w:val="24"/>
        </w:rPr>
        <w:t xml:space="preserve"> </w:t>
      </w:r>
      <w:r w:rsidRPr="00732E96">
        <w:rPr>
          <w:sz w:val="24"/>
          <w:szCs w:val="24"/>
        </w:rPr>
        <w:t>equal</w:t>
      </w:r>
      <w:r w:rsidRPr="00732E96">
        <w:rPr>
          <w:spacing w:val="-3"/>
          <w:sz w:val="24"/>
          <w:szCs w:val="24"/>
        </w:rPr>
        <w:t xml:space="preserve"> </w:t>
      </w:r>
      <w:r w:rsidRPr="00732E96">
        <w:rPr>
          <w:sz w:val="24"/>
          <w:szCs w:val="24"/>
        </w:rPr>
        <w:t>access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to</w:t>
      </w:r>
      <w:r w:rsidRPr="00732E96">
        <w:rPr>
          <w:spacing w:val="-2"/>
          <w:sz w:val="24"/>
          <w:szCs w:val="24"/>
        </w:rPr>
        <w:t xml:space="preserve"> </w:t>
      </w:r>
      <w:r w:rsidRPr="00732E96">
        <w:rPr>
          <w:sz w:val="24"/>
          <w:szCs w:val="24"/>
        </w:rPr>
        <w:t>all relevant activities to enrich their learning experience.</w:t>
      </w:r>
      <w:r w:rsidR="00732E96" w:rsidRPr="00732E96">
        <w:rPr>
          <w:sz w:val="24"/>
          <w:szCs w:val="24"/>
        </w:rPr>
        <w:br/>
      </w:r>
    </w:p>
    <w:p w:rsidR="00FE3AE8" w:rsidRPr="00732E96" w:rsidRDefault="008B2E10">
      <w:pPr>
        <w:pStyle w:val="ListParagraph"/>
        <w:numPr>
          <w:ilvl w:val="1"/>
          <w:numId w:val="1"/>
        </w:numPr>
        <w:tabs>
          <w:tab w:val="left" w:pos="1029"/>
        </w:tabs>
        <w:ind w:right="538" w:firstLine="0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To provide opportunities for pupils to have a wider experience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of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different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ethnic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groups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and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religious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pacing w:val="-2"/>
          <w:sz w:val="24"/>
          <w:szCs w:val="24"/>
        </w:rPr>
        <w:t>beliefs.</w:t>
      </w:r>
    </w:p>
    <w:p w:rsidR="00732E96" w:rsidRDefault="00732E96" w:rsidP="00732E96">
      <w:pPr>
        <w:pStyle w:val="ListParagraph"/>
        <w:tabs>
          <w:tab w:val="left" w:pos="838"/>
          <w:tab w:val="left" w:pos="840"/>
        </w:tabs>
        <w:spacing w:before="1"/>
        <w:ind w:right="163"/>
        <w:rPr>
          <w:sz w:val="24"/>
          <w:szCs w:val="24"/>
        </w:rPr>
      </w:pPr>
    </w:p>
    <w:p w:rsidR="00FE3AE8" w:rsidRPr="00732E96" w:rsidRDefault="008B2E10" w:rsidP="00732E96">
      <w:pPr>
        <w:pStyle w:val="ListParagraph"/>
        <w:tabs>
          <w:tab w:val="left" w:pos="284"/>
        </w:tabs>
        <w:spacing w:before="1"/>
        <w:ind w:left="284" w:right="163"/>
        <w:rPr>
          <w:sz w:val="24"/>
          <w:szCs w:val="24"/>
        </w:rPr>
      </w:pPr>
      <w:r w:rsidRPr="00732E96">
        <w:rPr>
          <w:sz w:val="24"/>
          <w:szCs w:val="24"/>
        </w:rPr>
        <w:t>Type of Information used to achieve objective. How will we address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objectives?</w:t>
      </w:r>
      <w:r w:rsidRPr="00732E96">
        <w:rPr>
          <w:spacing w:val="-3"/>
          <w:sz w:val="24"/>
          <w:szCs w:val="24"/>
        </w:rPr>
        <w:t xml:space="preserve"> </w:t>
      </w:r>
      <w:r w:rsidRPr="00732E96">
        <w:rPr>
          <w:sz w:val="24"/>
          <w:szCs w:val="24"/>
        </w:rPr>
        <w:t>Making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sure</w:t>
      </w:r>
      <w:r w:rsidR="00732E96">
        <w:rPr>
          <w:spacing w:val="-6"/>
          <w:sz w:val="24"/>
          <w:szCs w:val="24"/>
        </w:rPr>
        <w:br/>
      </w:r>
      <w:r w:rsidRPr="00732E96">
        <w:rPr>
          <w:sz w:val="24"/>
          <w:szCs w:val="24"/>
        </w:rPr>
        <w:t>all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children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z w:val="24"/>
          <w:szCs w:val="24"/>
        </w:rPr>
        <w:t>and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z w:val="24"/>
          <w:szCs w:val="24"/>
        </w:rPr>
        <w:t>parents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 xml:space="preserve">are </w:t>
      </w:r>
      <w:r w:rsidRPr="00732E96">
        <w:rPr>
          <w:spacing w:val="-2"/>
          <w:sz w:val="24"/>
          <w:szCs w:val="24"/>
        </w:rPr>
        <w:t>included.</w:t>
      </w:r>
      <w:r w:rsidR="00732E96" w:rsidRPr="00732E96">
        <w:rPr>
          <w:spacing w:val="-2"/>
          <w:sz w:val="24"/>
          <w:szCs w:val="24"/>
        </w:rPr>
        <w:br/>
      </w:r>
    </w:p>
    <w:p w:rsidR="00FE3AE8" w:rsidRPr="00732E96" w:rsidRDefault="008B2E10">
      <w:pPr>
        <w:pStyle w:val="ListParagraph"/>
        <w:numPr>
          <w:ilvl w:val="1"/>
          <w:numId w:val="1"/>
        </w:numPr>
        <w:tabs>
          <w:tab w:val="left" w:pos="1029"/>
        </w:tabs>
        <w:ind w:right="1420" w:firstLine="0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Intervention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groups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run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by</w:t>
      </w:r>
      <w:r w:rsidRPr="00732E96">
        <w:rPr>
          <w:spacing w:val="-8"/>
          <w:sz w:val="24"/>
          <w:szCs w:val="24"/>
        </w:rPr>
        <w:t xml:space="preserve"> </w:t>
      </w:r>
      <w:r w:rsidRPr="00732E96">
        <w:rPr>
          <w:sz w:val="24"/>
          <w:szCs w:val="24"/>
        </w:rPr>
        <w:t>teachers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and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teaching assistants to support children with their learning.</w:t>
      </w:r>
      <w:r w:rsidR="00732E96" w:rsidRPr="00732E96">
        <w:rPr>
          <w:sz w:val="24"/>
          <w:szCs w:val="24"/>
        </w:rPr>
        <w:br/>
      </w:r>
    </w:p>
    <w:p w:rsidR="00FE3AE8" w:rsidRPr="00732E96" w:rsidRDefault="008B2E10">
      <w:pPr>
        <w:pStyle w:val="ListParagraph"/>
        <w:numPr>
          <w:ilvl w:val="1"/>
          <w:numId w:val="1"/>
        </w:numPr>
        <w:tabs>
          <w:tab w:val="left" w:pos="1029"/>
        </w:tabs>
        <w:spacing w:line="242" w:lineRule="auto"/>
        <w:ind w:right="259" w:firstLine="0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Differentiated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teaching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w</w:t>
      </w:r>
      <w:r w:rsidRPr="00732E96">
        <w:rPr>
          <w:sz w:val="24"/>
          <w:szCs w:val="24"/>
        </w:rPr>
        <w:t>ithin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lessons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to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meet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all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 xml:space="preserve">children’s </w:t>
      </w:r>
      <w:r w:rsidRPr="00732E96">
        <w:rPr>
          <w:spacing w:val="-2"/>
          <w:sz w:val="24"/>
          <w:szCs w:val="24"/>
        </w:rPr>
        <w:t>learning.</w:t>
      </w:r>
      <w:r w:rsidR="00732E96" w:rsidRPr="00732E96">
        <w:rPr>
          <w:spacing w:val="-2"/>
          <w:sz w:val="24"/>
          <w:szCs w:val="24"/>
        </w:rPr>
        <w:br/>
      </w:r>
    </w:p>
    <w:p w:rsidR="00732E96" w:rsidRPr="00732E96" w:rsidRDefault="008B2E10" w:rsidP="00732E96">
      <w:pPr>
        <w:pStyle w:val="ListParagraph"/>
        <w:numPr>
          <w:ilvl w:val="1"/>
          <w:numId w:val="1"/>
        </w:numPr>
        <w:tabs>
          <w:tab w:val="left" w:pos="1029"/>
        </w:tabs>
        <w:ind w:right="833" w:firstLine="0"/>
        <w:rPr>
          <w:rFonts w:ascii="Symbol" w:hAnsi="Symbol"/>
          <w:sz w:val="24"/>
          <w:szCs w:val="24"/>
        </w:rPr>
      </w:pPr>
      <w:proofErr w:type="spellStart"/>
      <w:r w:rsidRPr="00732E96">
        <w:rPr>
          <w:sz w:val="24"/>
          <w:szCs w:val="24"/>
        </w:rPr>
        <w:t>Personalised</w:t>
      </w:r>
      <w:proofErr w:type="spellEnd"/>
      <w:r w:rsidRPr="00732E96">
        <w:rPr>
          <w:spacing w:val="-8"/>
          <w:sz w:val="24"/>
          <w:szCs w:val="24"/>
        </w:rPr>
        <w:t xml:space="preserve"> </w:t>
      </w:r>
      <w:r w:rsidRPr="00732E96">
        <w:rPr>
          <w:sz w:val="24"/>
          <w:szCs w:val="24"/>
        </w:rPr>
        <w:t>curriculum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planned</w:t>
      </w:r>
      <w:r w:rsidRPr="00732E96">
        <w:rPr>
          <w:spacing w:val="-9"/>
          <w:sz w:val="24"/>
          <w:szCs w:val="24"/>
        </w:rPr>
        <w:t xml:space="preserve"> </w:t>
      </w:r>
      <w:r w:rsidRPr="00732E96">
        <w:rPr>
          <w:sz w:val="24"/>
          <w:szCs w:val="24"/>
        </w:rPr>
        <w:t>for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some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children</w:t>
      </w:r>
      <w:r w:rsidRPr="00732E96">
        <w:rPr>
          <w:spacing w:val="-8"/>
          <w:sz w:val="24"/>
          <w:szCs w:val="24"/>
        </w:rPr>
        <w:t xml:space="preserve"> </w:t>
      </w:r>
    </w:p>
    <w:p w:rsidR="00732E96" w:rsidRPr="00732E96" w:rsidRDefault="00732E96" w:rsidP="00732E96">
      <w:pPr>
        <w:pStyle w:val="ListParagraph"/>
        <w:tabs>
          <w:tab w:val="left" w:pos="1029"/>
        </w:tabs>
        <w:ind w:right="833"/>
        <w:rPr>
          <w:rFonts w:ascii="Symbol" w:hAnsi="Symbol"/>
          <w:sz w:val="24"/>
          <w:szCs w:val="24"/>
        </w:rPr>
      </w:pPr>
    </w:p>
    <w:p w:rsidR="00FE3AE8" w:rsidRPr="00732E96" w:rsidRDefault="008B2E10">
      <w:pPr>
        <w:pStyle w:val="ListParagraph"/>
        <w:numPr>
          <w:ilvl w:val="1"/>
          <w:numId w:val="1"/>
        </w:numPr>
        <w:tabs>
          <w:tab w:val="left" w:pos="1029"/>
        </w:tabs>
        <w:ind w:right="468" w:firstLine="0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Should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they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need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it,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z w:val="24"/>
          <w:szCs w:val="24"/>
        </w:rPr>
        <w:t>all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children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have</w:t>
      </w:r>
      <w:r w:rsidRPr="00732E96">
        <w:rPr>
          <w:spacing w:val="-2"/>
          <w:sz w:val="24"/>
          <w:szCs w:val="24"/>
        </w:rPr>
        <w:t xml:space="preserve"> </w:t>
      </w:r>
      <w:r w:rsidRPr="00732E96">
        <w:rPr>
          <w:sz w:val="24"/>
          <w:szCs w:val="24"/>
        </w:rPr>
        <w:t>access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z w:val="24"/>
          <w:szCs w:val="24"/>
        </w:rPr>
        <w:t>to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 xml:space="preserve">in-school </w:t>
      </w:r>
      <w:proofErr w:type="spellStart"/>
      <w:r w:rsidRPr="00732E96">
        <w:rPr>
          <w:sz w:val="24"/>
          <w:szCs w:val="24"/>
        </w:rPr>
        <w:t>specialised</w:t>
      </w:r>
      <w:proofErr w:type="spellEnd"/>
      <w:r w:rsidRPr="00732E96">
        <w:rPr>
          <w:sz w:val="24"/>
          <w:szCs w:val="24"/>
        </w:rPr>
        <w:t xml:space="preserve"> teaching.</w:t>
      </w:r>
    </w:p>
    <w:p w:rsidR="00732E96" w:rsidRPr="00732E96" w:rsidRDefault="00732E96" w:rsidP="00732E96">
      <w:pPr>
        <w:pStyle w:val="ListParagraph"/>
        <w:tabs>
          <w:tab w:val="left" w:pos="1029"/>
        </w:tabs>
        <w:ind w:right="468"/>
        <w:rPr>
          <w:rFonts w:ascii="Symbol" w:hAnsi="Symbol"/>
          <w:sz w:val="24"/>
          <w:szCs w:val="24"/>
        </w:rPr>
      </w:pPr>
    </w:p>
    <w:p w:rsidR="00FE3AE8" w:rsidRPr="00732E96" w:rsidRDefault="008B2E10">
      <w:pPr>
        <w:pStyle w:val="ListParagraph"/>
        <w:numPr>
          <w:ilvl w:val="1"/>
          <w:numId w:val="1"/>
        </w:numPr>
        <w:tabs>
          <w:tab w:val="left" w:pos="1029"/>
        </w:tabs>
        <w:ind w:left="1029" w:hanging="189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Interpreters</w:t>
      </w:r>
      <w:r w:rsidRPr="00732E96">
        <w:rPr>
          <w:spacing w:val="-9"/>
          <w:sz w:val="24"/>
          <w:szCs w:val="24"/>
        </w:rPr>
        <w:t xml:space="preserve"> </w:t>
      </w:r>
      <w:r w:rsidR="00732E96" w:rsidRPr="00732E96">
        <w:rPr>
          <w:sz w:val="24"/>
          <w:szCs w:val="24"/>
        </w:rPr>
        <w:t>will be accessed if required</w:t>
      </w:r>
    </w:p>
    <w:p w:rsidR="00732E96" w:rsidRPr="00732E96" w:rsidRDefault="00732E96" w:rsidP="00732E96">
      <w:pPr>
        <w:pStyle w:val="ListParagraph"/>
        <w:tabs>
          <w:tab w:val="left" w:pos="1029"/>
        </w:tabs>
        <w:ind w:left="1029"/>
        <w:rPr>
          <w:rFonts w:ascii="Symbol" w:hAnsi="Symbol"/>
          <w:sz w:val="24"/>
          <w:szCs w:val="24"/>
        </w:rPr>
      </w:pPr>
    </w:p>
    <w:p w:rsidR="00732E96" w:rsidRPr="00732E96" w:rsidRDefault="008B2E10" w:rsidP="00732E96">
      <w:pPr>
        <w:pStyle w:val="ListParagraph"/>
        <w:numPr>
          <w:ilvl w:val="1"/>
          <w:numId w:val="1"/>
        </w:numPr>
        <w:tabs>
          <w:tab w:val="left" w:pos="1029"/>
        </w:tabs>
        <w:ind w:left="1029" w:hanging="189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Regular</w:t>
      </w:r>
      <w:r w:rsidRPr="00732E96">
        <w:rPr>
          <w:spacing w:val="-9"/>
          <w:sz w:val="24"/>
          <w:szCs w:val="24"/>
        </w:rPr>
        <w:t xml:space="preserve"> </w:t>
      </w:r>
      <w:r w:rsidRPr="00732E96">
        <w:rPr>
          <w:sz w:val="24"/>
          <w:szCs w:val="24"/>
        </w:rPr>
        <w:t>newsletters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to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keep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parents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pacing w:val="-2"/>
          <w:sz w:val="24"/>
          <w:szCs w:val="24"/>
        </w:rPr>
        <w:t>informe</w:t>
      </w:r>
      <w:r w:rsidR="00732E96">
        <w:rPr>
          <w:spacing w:val="-2"/>
          <w:sz w:val="24"/>
          <w:szCs w:val="24"/>
        </w:rPr>
        <w:t>d</w:t>
      </w:r>
    </w:p>
    <w:p w:rsidR="00732E96" w:rsidRPr="00732E96" w:rsidRDefault="00732E96" w:rsidP="00732E96">
      <w:pPr>
        <w:pStyle w:val="ListParagraph"/>
        <w:rPr>
          <w:sz w:val="24"/>
          <w:szCs w:val="24"/>
        </w:rPr>
      </w:pPr>
    </w:p>
    <w:p w:rsidR="00732E96" w:rsidRPr="00732E96" w:rsidRDefault="00732E96" w:rsidP="00732E96">
      <w:pPr>
        <w:pStyle w:val="ListParagraph"/>
        <w:numPr>
          <w:ilvl w:val="1"/>
          <w:numId w:val="1"/>
        </w:numPr>
        <w:tabs>
          <w:tab w:val="left" w:pos="1029"/>
        </w:tabs>
        <w:ind w:left="1029" w:hanging="189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Developing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children’s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awareness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of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different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z w:val="24"/>
          <w:szCs w:val="24"/>
        </w:rPr>
        <w:t>cultures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and religious beliefs.</w:t>
      </w:r>
    </w:p>
    <w:p w:rsidR="00732E96" w:rsidRPr="00732E96" w:rsidRDefault="00732E96" w:rsidP="00732E96">
      <w:pPr>
        <w:pStyle w:val="ListParagraph"/>
        <w:rPr>
          <w:sz w:val="24"/>
          <w:szCs w:val="24"/>
        </w:rPr>
      </w:pPr>
    </w:p>
    <w:p w:rsidR="00732E96" w:rsidRPr="00732E96" w:rsidRDefault="00732E96" w:rsidP="00732E96">
      <w:pPr>
        <w:pStyle w:val="ListParagraph"/>
        <w:numPr>
          <w:ilvl w:val="1"/>
          <w:numId w:val="1"/>
        </w:numPr>
        <w:tabs>
          <w:tab w:val="left" w:pos="1029"/>
        </w:tabs>
        <w:ind w:left="1029" w:hanging="189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Celebrate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the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different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cultures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in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our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z w:val="24"/>
          <w:szCs w:val="24"/>
        </w:rPr>
        <w:t>school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population through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display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and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learning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about</w:t>
      </w:r>
      <w:r w:rsidRPr="00732E96">
        <w:rPr>
          <w:spacing w:val="-3"/>
          <w:sz w:val="24"/>
          <w:szCs w:val="24"/>
        </w:rPr>
        <w:t xml:space="preserve"> </w:t>
      </w:r>
      <w:r w:rsidRPr="00732E96">
        <w:rPr>
          <w:sz w:val="24"/>
          <w:szCs w:val="24"/>
        </w:rPr>
        <w:t>the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different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countries represented in our school community.</w:t>
      </w:r>
    </w:p>
    <w:p w:rsidR="00732E96" w:rsidRPr="00732E96" w:rsidRDefault="00732E96" w:rsidP="00732E96">
      <w:pPr>
        <w:pStyle w:val="ListParagraph"/>
        <w:rPr>
          <w:sz w:val="24"/>
          <w:szCs w:val="24"/>
        </w:rPr>
      </w:pPr>
    </w:p>
    <w:p w:rsidR="00732E96" w:rsidRPr="00732E96" w:rsidRDefault="00732E96" w:rsidP="00732E96">
      <w:pPr>
        <w:pStyle w:val="ListParagraph"/>
        <w:numPr>
          <w:ilvl w:val="1"/>
          <w:numId w:val="1"/>
        </w:numPr>
        <w:tabs>
          <w:tab w:val="left" w:pos="1029"/>
        </w:tabs>
        <w:ind w:left="1029" w:hanging="189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Developing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children’s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awareness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of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different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cultures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and religious beliefs.</w:t>
      </w:r>
    </w:p>
    <w:p w:rsidR="00732E96" w:rsidRPr="00732E96" w:rsidRDefault="00732E96" w:rsidP="00732E96">
      <w:pPr>
        <w:pStyle w:val="ListParagraph"/>
        <w:rPr>
          <w:sz w:val="24"/>
          <w:szCs w:val="24"/>
        </w:rPr>
      </w:pPr>
    </w:p>
    <w:p w:rsidR="00732E96" w:rsidRPr="00732E96" w:rsidRDefault="00732E96" w:rsidP="00732E96">
      <w:pPr>
        <w:pStyle w:val="ListParagraph"/>
        <w:numPr>
          <w:ilvl w:val="1"/>
          <w:numId w:val="1"/>
        </w:numPr>
        <w:tabs>
          <w:tab w:val="left" w:pos="1029"/>
        </w:tabs>
        <w:ind w:left="1029" w:hanging="189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Children</w:t>
      </w:r>
      <w:r w:rsidRPr="00732E96">
        <w:rPr>
          <w:spacing w:val="-1"/>
          <w:sz w:val="24"/>
          <w:szCs w:val="24"/>
        </w:rPr>
        <w:t xml:space="preserve"> </w:t>
      </w:r>
      <w:r w:rsidRPr="00732E96">
        <w:rPr>
          <w:sz w:val="24"/>
          <w:szCs w:val="24"/>
        </w:rPr>
        <w:t>will learn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about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different</w:t>
      </w:r>
      <w:r w:rsidRPr="00732E96">
        <w:rPr>
          <w:spacing w:val="-4"/>
          <w:sz w:val="24"/>
          <w:szCs w:val="24"/>
        </w:rPr>
        <w:t xml:space="preserve"> languages (</w:t>
      </w:r>
      <w:r w:rsidRPr="00732E96">
        <w:rPr>
          <w:sz w:val="24"/>
          <w:szCs w:val="24"/>
        </w:rPr>
        <w:t>French</w:t>
      </w:r>
      <w:r w:rsidRPr="00732E96">
        <w:rPr>
          <w:spacing w:val="-7"/>
          <w:sz w:val="24"/>
          <w:szCs w:val="24"/>
        </w:rPr>
        <w:t>, Spanish)</w:t>
      </w:r>
    </w:p>
    <w:p w:rsidR="00732E96" w:rsidRPr="00732E96" w:rsidRDefault="00732E96" w:rsidP="00732E96">
      <w:pPr>
        <w:pStyle w:val="ListParagraph"/>
        <w:rPr>
          <w:sz w:val="24"/>
          <w:szCs w:val="24"/>
        </w:rPr>
      </w:pPr>
    </w:p>
    <w:p w:rsidR="00732E96" w:rsidRPr="00732E96" w:rsidRDefault="00732E96" w:rsidP="00732E96">
      <w:pPr>
        <w:pStyle w:val="ListParagraph"/>
        <w:numPr>
          <w:ilvl w:val="1"/>
          <w:numId w:val="1"/>
        </w:numPr>
        <w:tabs>
          <w:tab w:val="left" w:pos="1029"/>
        </w:tabs>
        <w:ind w:left="1029" w:hanging="189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Key</w:t>
      </w:r>
      <w:r w:rsidRPr="00732E96">
        <w:rPr>
          <w:spacing w:val="-8"/>
          <w:sz w:val="24"/>
          <w:szCs w:val="24"/>
        </w:rPr>
        <w:t xml:space="preserve"> </w:t>
      </w:r>
      <w:r w:rsidRPr="00732E96">
        <w:rPr>
          <w:sz w:val="24"/>
          <w:szCs w:val="24"/>
        </w:rPr>
        <w:t>events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and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festivals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from</w:t>
      </w:r>
      <w:r w:rsidRPr="00732E96">
        <w:rPr>
          <w:spacing w:val="-8"/>
          <w:sz w:val="24"/>
          <w:szCs w:val="24"/>
        </w:rPr>
        <w:t xml:space="preserve"> </w:t>
      </w:r>
      <w:r w:rsidRPr="00732E96">
        <w:rPr>
          <w:sz w:val="24"/>
          <w:szCs w:val="24"/>
        </w:rPr>
        <w:t>different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z w:val="24"/>
          <w:szCs w:val="24"/>
        </w:rPr>
        <w:t>religions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and cultures celebrated</w:t>
      </w:r>
    </w:p>
    <w:p w:rsidR="00FE3AE8" w:rsidRPr="00732E96" w:rsidRDefault="00732E96" w:rsidP="00732E96">
      <w:pPr>
        <w:pStyle w:val="ListParagraph"/>
        <w:tabs>
          <w:tab w:val="left" w:pos="1029"/>
        </w:tabs>
        <w:ind w:left="1029"/>
        <w:rPr>
          <w:rFonts w:ascii="Symbol" w:hAnsi="Symbol"/>
          <w:sz w:val="24"/>
          <w:szCs w:val="24"/>
        </w:rPr>
        <w:sectPr w:rsidR="00FE3AE8" w:rsidRPr="00732E96" w:rsidSect="00732E96">
          <w:pgSz w:w="11900" w:h="16850"/>
          <w:pgMar w:top="720" w:right="720" w:bottom="720" w:left="720" w:header="720" w:footer="720" w:gutter="0"/>
          <w:cols w:space="720"/>
          <w:docGrid w:linePitch="299"/>
        </w:sectPr>
      </w:pPr>
      <w:r>
        <w:rPr>
          <w:spacing w:val="-2"/>
          <w:sz w:val="24"/>
          <w:szCs w:val="24"/>
        </w:rPr>
        <w:br/>
      </w:r>
    </w:p>
    <w:p w:rsidR="00732E96" w:rsidRPr="00732E96" w:rsidRDefault="00732E96">
      <w:pPr>
        <w:pStyle w:val="BodyText"/>
        <w:spacing w:before="1"/>
        <w:rPr>
          <w:sz w:val="24"/>
          <w:szCs w:val="24"/>
        </w:rPr>
      </w:pPr>
    </w:p>
    <w:p w:rsidR="00FE3AE8" w:rsidRPr="00732E96" w:rsidRDefault="00FE3AE8">
      <w:pPr>
        <w:pStyle w:val="BodyText"/>
        <w:spacing w:before="1"/>
        <w:rPr>
          <w:spacing w:val="-2"/>
          <w:sz w:val="24"/>
          <w:szCs w:val="24"/>
        </w:rPr>
      </w:pPr>
      <w:bookmarkStart w:id="0" w:name="_GoBack"/>
      <w:bookmarkEnd w:id="0"/>
    </w:p>
    <w:p w:rsidR="00732E96" w:rsidRPr="00732E96" w:rsidRDefault="00732E96" w:rsidP="00732E96">
      <w:pPr>
        <w:pStyle w:val="ListParagraph"/>
        <w:tabs>
          <w:tab w:val="left" w:pos="1048"/>
        </w:tabs>
        <w:spacing w:before="4"/>
        <w:ind w:right="891"/>
        <w:rPr>
          <w:sz w:val="24"/>
          <w:szCs w:val="24"/>
        </w:rPr>
      </w:pPr>
    </w:p>
    <w:p w:rsidR="00FE3AE8" w:rsidRPr="00732E96" w:rsidRDefault="008B2E10" w:rsidP="00732E96">
      <w:pPr>
        <w:pStyle w:val="ListParagraph"/>
        <w:tabs>
          <w:tab w:val="left" w:pos="1048"/>
        </w:tabs>
        <w:spacing w:before="4"/>
        <w:ind w:right="891"/>
        <w:rPr>
          <w:sz w:val="24"/>
          <w:szCs w:val="24"/>
        </w:rPr>
      </w:pPr>
      <w:r w:rsidRPr="00732E96">
        <w:rPr>
          <w:sz w:val="24"/>
          <w:szCs w:val="24"/>
        </w:rPr>
        <w:t>Various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policies</w:t>
      </w:r>
      <w:r w:rsidRPr="00732E96">
        <w:rPr>
          <w:spacing w:val="-3"/>
          <w:sz w:val="24"/>
          <w:szCs w:val="24"/>
        </w:rPr>
        <w:t xml:space="preserve"> </w:t>
      </w:r>
      <w:r w:rsidRPr="00732E96">
        <w:rPr>
          <w:sz w:val="24"/>
          <w:szCs w:val="24"/>
        </w:rPr>
        <w:t>are</w:t>
      </w:r>
      <w:r w:rsidRPr="00732E96">
        <w:rPr>
          <w:spacing w:val="-3"/>
          <w:sz w:val="24"/>
          <w:szCs w:val="24"/>
        </w:rPr>
        <w:t xml:space="preserve"> </w:t>
      </w:r>
      <w:r w:rsidRPr="00732E96">
        <w:rPr>
          <w:sz w:val="24"/>
          <w:szCs w:val="24"/>
        </w:rPr>
        <w:t>in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place</w:t>
      </w:r>
      <w:r w:rsidRPr="00732E96">
        <w:rPr>
          <w:spacing w:val="-3"/>
          <w:sz w:val="24"/>
          <w:szCs w:val="24"/>
        </w:rPr>
        <w:t xml:space="preserve"> </w:t>
      </w:r>
      <w:r w:rsidRPr="00732E96">
        <w:rPr>
          <w:sz w:val="24"/>
          <w:szCs w:val="24"/>
        </w:rPr>
        <w:t>in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relation</w:t>
      </w:r>
      <w:r w:rsidRPr="00732E96">
        <w:rPr>
          <w:spacing w:val="-3"/>
          <w:sz w:val="24"/>
          <w:szCs w:val="24"/>
        </w:rPr>
        <w:t xml:space="preserve"> </w:t>
      </w:r>
      <w:r w:rsidRPr="00732E96">
        <w:rPr>
          <w:sz w:val="24"/>
          <w:szCs w:val="24"/>
        </w:rPr>
        <w:t>to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equality</w:t>
      </w:r>
      <w:r w:rsidRPr="00732E96">
        <w:rPr>
          <w:spacing w:val="-7"/>
          <w:sz w:val="24"/>
          <w:szCs w:val="24"/>
        </w:rPr>
        <w:t xml:space="preserve"> </w:t>
      </w:r>
      <w:proofErr w:type="spellStart"/>
      <w:r w:rsidRPr="00732E96">
        <w:rPr>
          <w:sz w:val="24"/>
          <w:szCs w:val="24"/>
        </w:rPr>
        <w:t>eg.</w:t>
      </w:r>
      <w:proofErr w:type="spellEnd"/>
      <w:r w:rsidRPr="00732E96">
        <w:rPr>
          <w:sz w:val="24"/>
          <w:szCs w:val="24"/>
        </w:rPr>
        <w:t xml:space="preserve"> Healthy schools, bullying </w:t>
      </w:r>
      <w:proofErr w:type="spellStart"/>
      <w:r w:rsidRPr="00732E96">
        <w:rPr>
          <w:sz w:val="24"/>
          <w:szCs w:val="24"/>
        </w:rPr>
        <w:t>etc</w:t>
      </w:r>
      <w:proofErr w:type="spellEnd"/>
    </w:p>
    <w:p w:rsidR="00732E96" w:rsidRPr="00732E96" w:rsidRDefault="00732E96" w:rsidP="00732E96">
      <w:pPr>
        <w:pStyle w:val="ListParagraph"/>
        <w:tabs>
          <w:tab w:val="left" w:pos="1048"/>
        </w:tabs>
        <w:spacing w:before="4"/>
        <w:ind w:right="891"/>
        <w:rPr>
          <w:rFonts w:ascii="Symbol" w:hAnsi="Symbol"/>
          <w:sz w:val="24"/>
          <w:szCs w:val="24"/>
        </w:rPr>
      </w:pPr>
    </w:p>
    <w:p w:rsidR="00FE3AE8" w:rsidRDefault="008B2E10">
      <w:pPr>
        <w:pStyle w:val="BodyText"/>
        <w:rPr>
          <w:spacing w:val="-2"/>
          <w:sz w:val="24"/>
          <w:szCs w:val="24"/>
        </w:rPr>
      </w:pPr>
      <w:r w:rsidRPr="00732E96">
        <w:rPr>
          <w:sz w:val="24"/>
          <w:szCs w:val="24"/>
        </w:rPr>
        <w:t>W</w:t>
      </w:r>
      <w:r w:rsidRPr="00732E96">
        <w:rPr>
          <w:sz w:val="24"/>
          <w:szCs w:val="24"/>
        </w:rPr>
        <w:t>hat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z w:val="24"/>
          <w:szCs w:val="24"/>
        </w:rPr>
        <w:t>data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will</w:t>
      </w:r>
      <w:r w:rsidRPr="00732E96">
        <w:rPr>
          <w:spacing w:val="-3"/>
          <w:sz w:val="24"/>
          <w:szCs w:val="24"/>
        </w:rPr>
        <w:t xml:space="preserve"> </w:t>
      </w:r>
      <w:r w:rsidRPr="00732E96">
        <w:rPr>
          <w:sz w:val="24"/>
          <w:szCs w:val="24"/>
        </w:rPr>
        <w:t>we</w:t>
      </w:r>
      <w:r w:rsidRPr="00732E96">
        <w:rPr>
          <w:spacing w:val="-2"/>
          <w:sz w:val="24"/>
          <w:szCs w:val="24"/>
        </w:rPr>
        <w:t xml:space="preserve"> </w:t>
      </w:r>
      <w:r w:rsidRPr="00732E96">
        <w:rPr>
          <w:sz w:val="24"/>
          <w:szCs w:val="24"/>
        </w:rPr>
        <w:t>collect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z w:val="24"/>
          <w:szCs w:val="24"/>
        </w:rPr>
        <w:t>to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assess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pacing w:val="-2"/>
          <w:sz w:val="24"/>
          <w:szCs w:val="24"/>
        </w:rPr>
        <w:t>progress?</w:t>
      </w:r>
    </w:p>
    <w:p w:rsidR="00732E96" w:rsidRPr="00732E96" w:rsidRDefault="00732E96">
      <w:pPr>
        <w:pStyle w:val="BodyText"/>
        <w:rPr>
          <w:sz w:val="24"/>
          <w:szCs w:val="24"/>
        </w:rPr>
      </w:pPr>
    </w:p>
    <w:p w:rsidR="00FE3AE8" w:rsidRPr="00732E96" w:rsidRDefault="008B2E10">
      <w:pPr>
        <w:pStyle w:val="ListParagraph"/>
        <w:numPr>
          <w:ilvl w:val="1"/>
          <w:numId w:val="1"/>
        </w:numPr>
        <w:tabs>
          <w:tab w:val="left" w:pos="1048"/>
        </w:tabs>
        <w:spacing w:before="2"/>
        <w:ind w:left="1048" w:hanging="208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Evidence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from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pupil</w:t>
      </w:r>
      <w:r w:rsidRPr="00732E96">
        <w:rPr>
          <w:spacing w:val="-2"/>
          <w:sz w:val="24"/>
          <w:szCs w:val="24"/>
        </w:rPr>
        <w:t xml:space="preserve"> interviews.</w:t>
      </w:r>
    </w:p>
    <w:p w:rsidR="00FE3AE8" w:rsidRPr="00732E96" w:rsidRDefault="008B2E10">
      <w:pPr>
        <w:pStyle w:val="ListParagraph"/>
        <w:numPr>
          <w:ilvl w:val="1"/>
          <w:numId w:val="1"/>
        </w:numPr>
        <w:tabs>
          <w:tab w:val="left" w:pos="1048"/>
        </w:tabs>
        <w:spacing w:before="1" w:line="342" w:lineRule="exact"/>
        <w:ind w:left="1048" w:hanging="208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Records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of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z w:val="24"/>
          <w:szCs w:val="24"/>
        </w:rPr>
        <w:t>racist</w:t>
      </w:r>
      <w:r w:rsidRPr="00732E96">
        <w:rPr>
          <w:spacing w:val="-3"/>
          <w:sz w:val="24"/>
          <w:szCs w:val="24"/>
        </w:rPr>
        <w:t xml:space="preserve"> </w:t>
      </w:r>
      <w:r w:rsidRPr="00732E96">
        <w:rPr>
          <w:sz w:val="24"/>
          <w:szCs w:val="24"/>
        </w:rPr>
        <w:t>incidents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in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pacing w:val="-2"/>
          <w:sz w:val="24"/>
          <w:szCs w:val="24"/>
        </w:rPr>
        <w:t>school.</w:t>
      </w:r>
    </w:p>
    <w:p w:rsidR="00FE3AE8" w:rsidRPr="00732E96" w:rsidRDefault="008B2E10">
      <w:pPr>
        <w:pStyle w:val="ListParagraph"/>
        <w:numPr>
          <w:ilvl w:val="1"/>
          <w:numId w:val="1"/>
        </w:numPr>
        <w:tabs>
          <w:tab w:val="left" w:pos="1048"/>
        </w:tabs>
        <w:spacing w:line="342" w:lineRule="exact"/>
        <w:ind w:left="1048" w:hanging="208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Monitoring</w:t>
      </w:r>
      <w:r w:rsidRPr="00732E96">
        <w:rPr>
          <w:spacing w:val="-8"/>
          <w:sz w:val="24"/>
          <w:szCs w:val="24"/>
        </w:rPr>
        <w:t xml:space="preserve"> </w:t>
      </w:r>
      <w:r w:rsidRPr="00732E96">
        <w:rPr>
          <w:sz w:val="24"/>
          <w:szCs w:val="24"/>
        </w:rPr>
        <w:t>of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z w:val="24"/>
          <w:szCs w:val="24"/>
        </w:rPr>
        <w:t>RE</w:t>
      </w:r>
      <w:r w:rsidRPr="00732E96">
        <w:rPr>
          <w:spacing w:val="-8"/>
          <w:sz w:val="24"/>
          <w:szCs w:val="24"/>
        </w:rPr>
        <w:t xml:space="preserve"> </w:t>
      </w:r>
      <w:r w:rsidRPr="00732E96">
        <w:rPr>
          <w:sz w:val="24"/>
          <w:szCs w:val="24"/>
        </w:rPr>
        <w:t>and</w:t>
      </w:r>
      <w:r w:rsidRPr="00732E96">
        <w:rPr>
          <w:spacing w:val="-3"/>
          <w:sz w:val="24"/>
          <w:szCs w:val="24"/>
        </w:rPr>
        <w:t xml:space="preserve"> </w:t>
      </w:r>
      <w:r w:rsidRPr="00732E96">
        <w:rPr>
          <w:sz w:val="24"/>
          <w:szCs w:val="24"/>
        </w:rPr>
        <w:t>RSE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planning</w:t>
      </w:r>
      <w:r w:rsidRPr="00732E96">
        <w:rPr>
          <w:spacing w:val="-8"/>
          <w:sz w:val="24"/>
          <w:szCs w:val="24"/>
        </w:rPr>
        <w:t xml:space="preserve"> </w:t>
      </w:r>
      <w:r w:rsidRPr="00732E96">
        <w:rPr>
          <w:sz w:val="24"/>
          <w:szCs w:val="24"/>
        </w:rPr>
        <w:t>and</w:t>
      </w:r>
      <w:r w:rsidRPr="00732E96">
        <w:rPr>
          <w:spacing w:val="-3"/>
          <w:sz w:val="24"/>
          <w:szCs w:val="24"/>
        </w:rPr>
        <w:t xml:space="preserve"> </w:t>
      </w:r>
      <w:r w:rsidRPr="00732E96">
        <w:rPr>
          <w:sz w:val="24"/>
          <w:szCs w:val="24"/>
        </w:rPr>
        <w:t>book</w:t>
      </w:r>
      <w:r w:rsidRPr="00732E96">
        <w:rPr>
          <w:spacing w:val="-4"/>
          <w:sz w:val="24"/>
          <w:szCs w:val="24"/>
        </w:rPr>
        <w:t xml:space="preserve"> </w:t>
      </w:r>
      <w:r w:rsidRPr="00732E96">
        <w:rPr>
          <w:spacing w:val="-2"/>
          <w:sz w:val="24"/>
          <w:szCs w:val="24"/>
        </w:rPr>
        <w:t>scrutiny.</w:t>
      </w:r>
    </w:p>
    <w:p w:rsidR="00FE3AE8" w:rsidRPr="00732E96" w:rsidRDefault="008B2E10">
      <w:pPr>
        <w:pStyle w:val="ListParagraph"/>
        <w:numPr>
          <w:ilvl w:val="1"/>
          <w:numId w:val="1"/>
        </w:numPr>
        <w:tabs>
          <w:tab w:val="left" w:pos="1048"/>
        </w:tabs>
        <w:ind w:left="1048" w:hanging="208"/>
        <w:rPr>
          <w:rFonts w:ascii="Symbol" w:hAnsi="Symbol"/>
          <w:sz w:val="24"/>
          <w:szCs w:val="24"/>
        </w:rPr>
      </w:pPr>
      <w:r w:rsidRPr="00732E96">
        <w:rPr>
          <w:sz w:val="24"/>
          <w:szCs w:val="24"/>
        </w:rPr>
        <w:t>Records</w:t>
      </w:r>
      <w:r w:rsidRPr="00732E96">
        <w:rPr>
          <w:spacing w:val="-7"/>
          <w:sz w:val="24"/>
          <w:szCs w:val="24"/>
        </w:rPr>
        <w:t xml:space="preserve"> </w:t>
      </w:r>
      <w:r w:rsidRPr="00732E96">
        <w:rPr>
          <w:sz w:val="24"/>
          <w:szCs w:val="24"/>
        </w:rPr>
        <w:t>of</w:t>
      </w:r>
      <w:r w:rsidRPr="00732E96">
        <w:rPr>
          <w:spacing w:val="-2"/>
          <w:sz w:val="24"/>
          <w:szCs w:val="24"/>
        </w:rPr>
        <w:t xml:space="preserve"> </w:t>
      </w:r>
      <w:r w:rsidRPr="00732E96">
        <w:rPr>
          <w:sz w:val="24"/>
          <w:szCs w:val="24"/>
        </w:rPr>
        <w:t>visits</w:t>
      </w:r>
      <w:r w:rsidRPr="00732E96">
        <w:rPr>
          <w:spacing w:val="-5"/>
          <w:sz w:val="24"/>
          <w:szCs w:val="24"/>
        </w:rPr>
        <w:t xml:space="preserve"> </w:t>
      </w:r>
      <w:r w:rsidRPr="00732E96">
        <w:rPr>
          <w:sz w:val="24"/>
          <w:szCs w:val="24"/>
        </w:rPr>
        <w:t>relating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to</w:t>
      </w:r>
      <w:r w:rsidRPr="00732E96">
        <w:rPr>
          <w:spacing w:val="-8"/>
          <w:sz w:val="24"/>
          <w:szCs w:val="24"/>
        </w:rPr>
        <w:t xml:space="preserve"> </w:t>
      </w:r>
      <w:r w:rsidRPr="00732E96">
        <w:rPr>
          <w:sz w:val="24"/>
          <w:szCs w:val="24"/>
        </w:rPr>
        <w:t>the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z w:val="24"/>
          <w:szCs w:val="24"/>
        </w:rPr>
        <w:t>equality</w:t>
      </w:r>
      <w:r w:rsidRPr="00732E96">
        <w:rPr>
          <w:spacing w:val="-6"/>
          <w:sz w:val="24"/>
          <w:szCs w:val="24"/>
        </w:rPr>
        <w:t xml:space="preserve"> </w:t>
      </w:r>
      <w:r w:rsidRPr="00732E96">
        <w:rPr>
          <w:spacing w:val="-2"/>
          <w:sz w:val="24"/>
          <w:szCs w:val="24"/>
        </w:rPr>
        <w:t>objectives.</w:t>
      </w:r>
    </w:p>
    <w:p w:rsidR="00FE3AE8" w:rsidRPr="00732E96" w:rsidRDefault="00FE3AE8">
      <w:pPr>
        <w:pStyle w:val="BodyText"/>
        <w:spacing w:before="321"/>
        <w:ind w:left="0"/>
        <w:rPr>
          <w:sz w:val="24"/>
          <w:szCs w:val="24"/>
        </w:rPr>
      </w:pPr>
    </w:p>
    <w:p w:rsidR="00FE3AE8" w:rsidRPr="00732E96" w:rsidRDefault="008B2E10">
      <w:pPr>
        <w:pStyle w:val="BodyText"/>
        <w:rPr>
          <w:sz w:val="24"/>
        </w:rPr>
      </w:pPr>
      <w:r w:rsidRPr="00732E96">
        <w:rPr>
          <w:sz w:val="24"/>
        </w:rPr>
        <w:t>Updated</w:t>
      </w:r>
      <w:r w:rsidRPr="00732E96">
        <w:rPr>
          <w:spacing w:val="-7"/>
          <w:sz w:val="24"/>
        </w:rPr>
        <w:t xml:space="preserve"> </w:t>
      </w:r>
      <w:r w:rsidRPr="00732E96">
        <w:rPr>
          <w:sz w:val="24"/>
        </w:rPr>
        <w:t>March</w:t>
      </w:r>
      <w:r w:rsidRPr="00732E96">
        <w:rPr>
          <w:spacing w:val="-7"/>
          <w:sz w:val="24"/>
        </w:rPr>
        <w:t xml:space="preserve"> </w:t>
      </w:r>
      <w:r w:rsidRPr="00732E96">
        <w:rPr>
          <w:spacing w:val="-4"/>
          <w:sz w:val="24"/>
        </w:rPr>
        <w:t>202</w:t>
      </w:r>
      <w:r w:rsidR="00732E96" w:rsidRPr="00732E96">
        <w:rPr>
          <w:spacing w:val="-4"/>
          <w:sz w:val="24"/>
        </w:rPr>
        <w:t>5</w:t>
      </w:r>
    </w:p>
    <w:sectPr w:rsidR="00FE3AE8" w:rsidRPr="00732E96" w:rsidSect="00732E96">
      <w:pgSz w:w="11900" w:h="16850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C83404"/>
    <w:multiLevelType w:val="hybridMultilevel"/>
    <w:tmpl w:val="977C1976"/>
    <w:lvl w:ilvl="0" w:tplc="B75A6D16">
      <w:numFmt w:val="bullet"/>
      <w:lvlText w:val=""/>
      <w:lvlJc w:val="left"/>
      <w:pPr>
        <w:ind w:left="982" w:hanging="19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167C54A3"/>
    <w:multiLevelType w:val="hybridMultilevel"/>
    <w:tmpl w:val="58CAACD4"/>
    <w:lvl w:ilvl="0" w:tplc="BB1CB948">
      <w:start w:val="1"/>
      <w:numFmt w:val="decimal"/>
      <w:lvlText w:val="%1."/>
      <w:lvlJc w:val="left"/>
      <w:pPr>
        <w:ind w:left="8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B75A6D16">
      <w:numFmt w:val="bullet"/>
      <w:lvlText w:val=""/>
      <w:lvlJc w:val="left"/>
      <w:pPr>
        <w:ind w:left="840" w:hanging="19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7E108FD2">
      <w:numFmt w:val="bullet"/>
      <w:lvlText w:val="•"/>
      <w:lvlJc w:val="left"/>
      <w:pPr>
        <w:ind w:left="2379" w:hanging="190"/>
      </w:pPr>
      <w:rPr>
        <w:rFonts w:hint="default"/>
        <w:lang w:val="en-US" w:eastAsia="en-US" w:bidi="ar-SA"/>
      </w:rPr>
    </w:lvl>
    <w:lvl w:ilvl="3" w:tplc="DE7CE748">
      <w:numFmt w:val="bullet"/>
      <w:lvlText w:val="•"/>
      <w:lvlJc w:val="left"/>
      <w:pPr>
        <w:ind w:left="3149" w:hanging="190"/>
      </w:pPr>
      <w:rPr>
        <w:rFonts w:hint="default"/>
        <w:lang w:val="en-US" w:eastAsia="en-US" w:bidi="ar-SA"/>
      </w:rPr>
    </w:lvl>
    <w:lvl w:ilvl="4" w:tplc="61EE7730">
      <w:numFmt w:val="bullet"/>
      <w:lvlText w:val="•"/>
      <w:lvlJc w:val="left"/>
      <w:pPr>
        <w:ind w:left="3919" w:hanging="190"/>
      </w:pPr>
      <w:rPr>
        <w:rFonts w:hint="default"/>
        <w:lang w:val="en-US" w:eastAsia="en-US" w:bidi="ar-SA"/>
      </w:rPr>
    </w:lvl>
    <w:lvl w:ilvl="5" w:tplc="00C03EFE">
      <w:numFmt w:val="bullet"/>
      <w:lvlText w:val="•"/>
      <w:lvlJc w:val="left"/>
      <w:pPr>
        <w:ind w:left="4689" w:hanging="190"/>
      </w:pPr>
      <w:rPr>
        <w:rFonts w:hint="default"/>
        <w:lang w:val="en-US" w:eastAsia="en-US" w:bidi="ar-SA"/>
      </w:rPr>
    </w:lvl>
    <w:lvl w:ilvl="6" w:tplc="15409638">
      <w:numFmt w:val="bullet"/>
      <w:lvlText w:val="•"/>
      <w:lvlJc w:val="left"/>
      <w:pPr>
        <w:ind w:left="5459" w:hanging="190"/>
      </w:pPr>
      <w:rPr>
        <w:rFonts w:hint="default"/>
        <w:lang w:val="en-US" w:eastAsia="en-US" w:bidi="ar-SA"/>
      </w:rPr>
    </w:lvl>
    <w:lvl w:ilvl="7" w:tplc="69FC46E2">
      <w:numFmt w:val="bullet"/>
      <w:lvlText w:val="•"/>
      <w:lvlJc w:val="left"/>
      <w:pPr>
        <w:ind w:left="6229" w:hanging="190"/>
      </w:pPr>
      <w:rPr>
        <w:rFonts w:hint="default"/>
        <w:lang w:val="en-US" w:eastAsia="en-US" w:bidi="ar-SA"/>
      </w:rPr>
    </w:lvl>
    <w:lvl w:ilvl="8" w:tplc="B1BCF5CA">
      <w:numFmt w:val="bullet"/>
      <w:lvlText w:val="•"/>
      <w:lvlJc w:val="left"/>
      <w:pPr>
        <w:ind w:left="6999" w:hanging="190"/>
      </w:pPr>
      <w:rPr>
        <w:rFonts w:hint="default"/>
        <w:lang w:val="en-US" w:eastAsia="en-US" w:bidi="ar-SA"/>
      </w:rPr>
    </w:lvl>
  </w:abstractNum>
  <w:abstractNum w:abstractNumId="2" w15:restartNumberingAfterBreak="0">
    <w:nsid w:val="16AC68FA"/>
    <w:multiLevelType w:val="hybridMultilevel"/>
    <w:tmpl w:val="FEC0BA46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56F967E2"/>
    <w:multiLevelType w:val="hybridMultilevel"/>
    <w:tmpl w:val="3BA69E54"/>
    <w:lvl w:ilvl="0" w:tplc="08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3AE8"/>
    <w:rsid w:val="00732E96"/>
    <w:rsid w:val="008B2E10"/>
    <w:rsid w:val="00B860DE"/>
    <w:rsid w:val="00CB7A9D"/>
    <w:rsid w:val="00FE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01ED1"/>
  <w15:docId w15:val="{1FD4A554-579F-4093-A3BA-6F11DBBC3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40"/>
    </w:pPr>
    <w:rPr>
      <w:sz w:val="28"/>
      <w:szCs w:val="28"/>
    </w:rPr>
  </w:style>
  <w:style w:type="paragraph" w:styleId="Title">
    <w:name w:val="Title"/>
    <w:basedOn w:val="Normal"/>
    <w:uiPriority w:val="10"/>
    <w:qFormat/>
    <w:pPr>
      <w:ind w:right="3"/>
      <w:jc w:val="center"/>
    </w:pPr>
    <w:rPr>
      <w:b/>
      <w:bCs/>
      <w:sz w:val="56"/>
      <w:szCs w:val="56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84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513ED6-48CD-4B01-9BC1-51D93E3621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Mitchell</dc:creator>
  <cp:lastModifiedBy>Sharon Snook</cp:lastModifiedBy>
  <cp:revision>2</cp:revision>
  <dcterms:created xsi:type="dcterms:W3CDTF">2025-03-24T14:06:00Z</dcterms:created>
  <dcterms:modified xsi:type="dcterms:W3CDTF">2025-03-24T14:06:00Z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2025-03-24T00:00:00Z</vt:filetime>
  </property>
  <property fmtid="{D5CDD505-2E9C-101B-9397-08002B2CF9AE}" pid="5" name="Producer">
    <vt:lpwstr>Microsoft® Word 2016</vt:lpwstr>
  </property>
</Properties>
</file>