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3C65D" w14:textId="77777777" w:rsidR="00C103A1" w:rsidRPr="00C103A1" w:rsidRDefault="00C103A1" w:rsidP="00C103A1">
      <w:pPr>
        <w:rPr>
          <w:rFonts w:ascii="Arial" w:hAnsi="Arial" w:cs="Arial"/>
        </w:rPr>
      </w:pPr>
      <w:permStart w:id="75040224" w:edGrp="everyone"/>
      <w:r w:rsidRPr="00C103A1">
        <w:rPr>
          <w:rFonts w:ascii="Arial" w:hAnsi="Arial" w:cs="Arial"/>
          <w:noProof/>
          <w:sz w:val="24"/>
          <w:szCs w:val="24"/>
          <w:lang w:eastAsia="en-GB"/>
        </w:rPr>
        <w:drawing>
          <wp:anchor distT="36576" distB="36576" distL="36576" distR="36576" simplePos="0" relativeHeight="251659264" behindDoc="0" locked="0" layoutInCell="1" allowOverlap="1" wp14:anchorId="335882FD" wp14:editId="3A3BC096">
            <wp:simplePos x="0" y="0"/>
            <wp:positionH relativeFrom="column">
              <wp:posOffset>-333375</wp:posOffset>
            </wp:positionH>
            <wp:positionV relativeFrom="paragraph">
              <wp:posOffset>-152400</wp:posOffset>
            </wp:positionV>
            <wp:extent cx="6581775" cy="1761068"/>
            <wp:effectExtent l="0" t="0" r="0" b="0"/>
            <wp:wrapNone/>
            <wp:docPr id="2" name="Picture 2" descr="SBheade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header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5177" cy="1767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ermEnd w:id="75040224"/>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r w:rsidRPr="00C103A1">
        <w:rPr>
          <w:rFonts w:ascii="Arial" w:hAnsi="Arial" w:cs="Arial"/>
        </w:rPr>
        <w:tab/>
      </w:r>
    </w:p>
    <w:p w14:paraId="258DBF32" w14:textId="77777777" w:rsidR="00C103A1" w:rsidRPr="00C103A1" w:rsidRDefault="00C103A1" w:rsidP="00C103A1">
      <w:pPr>
        <w:rPr>
          <w:rFonts w:ascii="Arial" w:hAnsi="Arial" w:cs="Arial"/>
        </w:rPr>
      </w:pPr>
    </w:p>
    <w:p w14:paraId="49EC99BC" w14:textId="77777777" w:rsidR="00C103A1" w:rsidRPr="00C103A1" w:rsidRDefault="00C103A1" w:rsidP="00C103A1">
      <w:pPr>
        <w:rPr>
          <w:rFonts w:ascii="Arial" w:hAnsi="Arial" w:cs="Arial"/>
        </w:rPr>
      </w:pPr>
    </w:p>
    <w:p w14:paraId="14D2A075" w14:textId="77777777" w:rsidR="00C103A1" w:rsidRPr="00C103A1" w:rsidRDefault="00C103A1" w:rsidP="00C103A1">
      <w:pPr>
        <w:rPr>
          <w:rFonts w:ascii="Arial" w:hAnsi="Arial" w:cs="Arial"/>
        </w:rPr>
      </w:pPr>
    </w:p>
    <w:p w14:paraId="6F627634" w14:textId="77777777" w:rsidR="00C103A1" w:rsidRPr="00C103A1" w:rsidRDefault="00C103A1" w:rsidP="00C103A1">
      <w:pPr>
        <w:rPr>
          <w:rFonts w:ascii="Arial" w:hAnsi="Arial" w:cs="Arial"/>
        </w:rPr>
      </w:pPr>
    </w:p>
    <w:p w14:paraId="2F5D9098" w14:textId="77777777" w:rsidR="00C103A1" w:rsidRPr="00C103A1" w:rsidRDefault="00C103A1" w:rsidP="00C103A1">
      <w:pPr>
        <w:rPr>
          <w:rFonts w:ascii="Arial" w:hAnsi="Arial" w:cs="Arial"/>
        </w:rPr>
      </w:pPr>
    </w:p>
    <w:p w14:paraId="3380D9AE" w14:textId="77777777" w:rsidR="00C103A1" w:rsidRPr="00C103A1" w:rsidRDefault="0053041E" w:rsidP="00C103A1">
      <w:pP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36274E7C" wp14:editId="1CFABCDF">
                <wp:simplePos x="0" y="0"/>
                <wp:positionH relativeFrom="column">
                  <wp:posOffset>1257300</wp:posOffset>
                </wp:positionH>
                <wp:positionV relativeFrom="paragraph">
                  <wp:posOffset>130175</wp:posOffset>
                </wp:positionV>
                <wp:extent cx="3771900" cy="19907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3771900" cy="19907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AF289B1" w14:textId="77777777" w:rsidR="0053041E" w:rsidRPr="0053041E" w:rsidRDefault="0053041E" w:rsidP="0053041E">
                            <w:pPr>
                              <w:jc w:val="center"/>
                              <w:rPr>
                                <w:sz w:val="36"/>
                                <w:szCs w:val="32"/>
                              </w:rPr>
                            </w:pPr>
                            <w:r w:rsidRPr="0053041E">
                              <w:rPr>
                                <w:sz w:val="36"/>
                                <w:szCs w:val="32"/>
                              </w:rPr>
                              <w:t>Charging and Remissions Policy</w:t>
                            </w:r>
                          </w:p>
                          <w:p w14:paraId="159902FA" w14:textId="77777777" w:rsidR="0053041E" w:rsidRDefault="0053041E" w:rsidP="0053041E">
                            <w:pPr>
                              <w:jc w:val="center"/>
                              <w:rPr>
                                <w:sz w:val="32"/>
                                <w:szCs w:val="32"/>
                              </w:rPr>
                            </w:pPr>
                          </w:p>
                          <w:p w14:paraId="2A13E2B9" w14:textId="514E8F1F" w:rsidR="0053041E" w:rsidRDefault="0053041E" w:rsidP="0053041E">
                            <w:pPr>
                              <w:jc w:val="right"/>
                              <w:rPr>
                                <w:sz w:val="18"/>
                                <w:szCs w:val="32"/>
                              </w:rPr>
                            </w:pPr>
                            <w:r>
                              <w:rPr>
                                <w:sz w:val="18"/>
                                <w:szCs w:val="32"/>
                              </w:rPr>
                              <w:t xml:space="preserve">                Reviewed: </w:t>
                            </w:r>
                            <w:r w:rsidR="00AD38B1">
                              <w:rPr>
                                <w:sz w:val="18"/>
                                <w:szCs w:val="32"/>
                              </w:rPr>
                              <w:t>September 2025</w:t>
                            </w:r>
                          </w:p>
                          <w:p w14:paraId="57EDABFF" w14:textId="04FF7513" w:rsidR="008839FD" w:rsidRPr="008839FD" w:rsidRDefault="008839FD" w:rsidP="0053041E">
                            <w:pPr>
                              <w:jc w:val="right"/>
                              <w:rPr>
                                <w:color w:val="FF0000"/>
                                <w:sz w:val="18"/>
                                <w:szCs w:val="32"/>
                              </w:rPr>
                            </w:pPr>
                            <w:r>
                              <w:rPr>
                                <w:color w:val="FF0000"/>
                                <w:sz w:val="18"/>
                                <w:szCs w:val="32"/>
                              </w:rPr>
                              <w:t xml:space="preserve">Next Review </w:t>
                            </w:r>
                            <w:r w:rsidR="00AD38B1">
                              <w:rPr>
                                <w:color w:val="FF0000"/>
                                <w:sz w:val="18"/>
                                <w:szCs w:val="32"/>
                              </w:rPr>
                              <w:t>September</w:t>
                            </w:r>
                            <w:r>
                              <w:rPr>
                                <w:color w:val="FF0000"/>
                                <w:sz w:val="18"/>
                                <w:szCs w:val="32"/>
                              </w:rPr>
                              <w:t xml:space="preserve"> 202</w:t>
                            </w:r>
                            <w:r w:rsidR="00B90C02">
                              <w:rPr>
                                <w:color w:val="FF0000"/>
                                <w:sz w:val="18"/>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74E7C" id="Rectangle: Rounded Corners 3" o:spid="_x0000_s1026" style="position:absolute;margin-left:99pt;margin-top:10.25pt;width:297pt;height:15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" fillcolor="white [3201]" strokecolor="#70ad47 [3209]" strokeweight="1pt">
                <v:stroke joinstyle="miter"/>
                <v:textbox>
                  <w:txbxContent>
                    <w:p w14:paraId="0AF289B1" w14:textId="77777777" w:rsidR="0053041E" w:rsidRPr="0053041E" w:rsidRDefault="0053041E" w:rsidP="0053041E">
                      <w:pPr>
                        <w:jc w:val="center"/>
                        <w:rPr>
                          <w:sz w:val="36"/>
                          <w:szCs w:val="32"/>
                        </w:rPr>
                      </w:pPr>
                      <w:r w:rsidRPr="0053041E">
                        <w:rPr>
                          <w:sz w:val="36"/>
                          <w:szCs w:val="32"/>
                        </w:rPr>
                        <w:t>Charging and Remissions Policy</w:t>
                      </w:r>
                    </w:p>
                    <w:p w14:paraId="159902FA" w14:textId="77777777" w:rsidR="0053041E" w:rsidRDefault="0053041E" w:rsidP="0053041E">
                      <w:pPr>
                        <w:jc w:val="center"/>
                        <w:rPr>
                          <w:sz w:val="32"/>
                          <w:szCs w:val="32"/>
                        </w:rPr>
                      </w:pPr>
                    </w:p>
                    <w:p w14:paraId="2A13E2B9" w14:textId="514E8F1F" w:rsidR="0053041E" w:rsidRDefault="0053041E" w:rsidP="0053041E">
                      <w:pPr>
                        <w:jc w:val="right"/>
                        <w:rPr>
                          <w:sz w:val="18"/>
                          <w:szCs w:val="32"/>
                        </w:rPr>
                      </w:pPr>
                      <w:r>
                        <w:rPr>
                          <w:sz w:val="18"/>
                          <w:szCs w:val="32"/>
                        </w:rPr>
                        <w:t xml:space="preserve">                Reviewed: </w:t>
                      </w:r>
                      <w:r w:rsidR="00AD38B1">
                        <w:rPr>
                          <w:sz w:val="18"/>
                          <w:szCs w:val="32"/>
                        </w:rPr>
                        <w:t>September 2025</w:t>
                      </w:r>
                    </w:p>
                    <w:p w14:paraId="57EDABFF" w14:textId="04FF7513" w:rsidR="008839FD" w:rsidRPr="008839FD" w:rsidRDefault="008839FD" w:rsidP="0053041E">
                      <w:pPr>
                        <w:jc w:val="right"/>
                        <w:rPr>
                          <w:color w:val="FF0000"/>
                          <w:sz w:val="18"/>
                          <w:szCs w:val="32"/>
                        </w:rPr>
                      </w:pPr>
                      <w:r>
                        <w:rPr>
                          <w:color w:val="FF0000"/>
                          <w:sz w:val="18"/>
                          <w:szCs w:val="32"/>
                        </w:rPr>
                        <w:t xml:space="preserve">Next Review </w:t>
                      </w:r>
                      <w:r w:rsidR="00AD38B1">
                        <w:rPr>
                          <w:color w:val="FF0000"/>
                          <w:sz w:val="18"/>
                          <w:szCs w:val="32"/>
                        </w:rPr>
                        <w:t>September</w:t>
                      </w:r>
                      <w:r>
                        <w:rPr>
                          <w:color w:val="FF0000"/>
                          <w:sz w:val="18"/>
                          <w:szCs w:val="32"/>
                        </w:rPr>
                        <w:t xml:space="preserve"> 202</w:t>
                      </w:r>
                      <w:r w:rsidR="00B90C02">
                        <w:rPr>
                          <w:color w:val="FF0000"/>
                          <w:sz w:val="18"/>
                          <w:szCs w:val="32"/>
                        </w:rPr>
                        <w:t>6</w:t>
                      </w:r>
                    </w:p>
                  </w:txbxContent>
                </v:textbox>
              </v:roundrect>
            </w:pict>
          </mc:Fallback>
        </mc:AlternateContent>
      </w:r>
    </w:p>
    <w:p w14:paraId="53EC38D7" w14:textId="77777777" w:rsidR="00C103A1" w:rsidRPr="00C103A1" w:rsidRDefault="00C103A1" w:rsidP="00C103A1">
      <w:pPr>
        <w:rPr>
          <w:rFonts w:ascii="Arial" w:hAnsi="Arial" w:cs="Arial"/>
        </w:rPr>
      </w:pPr>
    </w:p>
    <w:p w14:paraId="284D7CD4" w14:textId="77777777" w:rsidR="00C103A1" w:rsidRPr="00C103A1" w:rsidRDefault="00C103A1" w:rsidP="00C103A1">
      <w:pPr>
        <w:rPr>
          <w:rFonts w:ascii="Arial" w:hAnsi="Arial" w:cs="Arial"/>
        </w:rPr>
      </w:pPr>
    </w:p>
    <w:p w14:paraId="3FBA99FF" w14:textId="77777777" w:rsidR="00C103A1" w:rsidRPr="00C103A1" w:rsidRDefault="00C103A1" w:rsidP="00C103A1">
      <w:pPr>
        <w:rPr>
          <w:rFonts w:ascii="Arial" w:hAnsi="Arial" w:cs="Arial"/>
        </w:rPr>
      </w:pPr>
    </w:p>
    <w:p w14:paraId="74B2A253" w14:textId="77777777" w:rsidR="00C103A1" w:rsidRPr="00C103A1" w:rsidRDefault="00C103A1" w:rsidP="00C103A1">
      <w:pPr>
        <w:rPr>
          <w:rFonts w:ascii="Arial" w:hAnsi="Arial" w:cs="Arial"/>
        </w:rPr>
      </w:pPr>
    </w:p>
    <w:p w14:paraId="040A506E" w14:textId="77777777" w:rsidR="00C103A1" w:rsidRPr="00C103A1" w:rsidRDefault="00C103A1" w:rsidP="00C103A1">
      <w:pPr>
        <w:rPr>
          <w:rFonts w:ascii="Arial" w:hAnsi="Arial" w:cs="Arial"/>
        </w:rPr>
      </w:pPr>
    </w:p>
    <w:p w14:paraId="1ABC2C42" w14:textId="77777777" w:rsidR="00C103A1" w:rsidRDefault="00C103A1" w:rsidP="00C103A1">
      <w:pPr>
        <w:rPr>
          <w:rFonts w:ascii="Arial" w:hAnsi="Arial" w:cs="Arial"/>
        </w:rPr>
      </w:pPr>
    </w:p>
    <w:p w14:paraId="3FFA9E78" w14:textId="77777777" w:rsidR="004F5BE8" w:rsidRDefault="004F5BE8" w:rsidP="00C103A1">
      <w:pPr>
        <w:rPr>
          <w:rFonts w:ascii="Arial" w:hAnsi="Arial" w:cs="Arial"/>
        </w:rPr>
      </w:pPr>
    </w:p>
    <w:p w14:paraId="0C9E27CE" w14:textId="77777777" w:rsidR="004F5BE8" w:rsidRDefault="004F5BE8" w:rsidP="00C103A1">
      <w:pPr>
        <w:rPr>
          <w:rFonts w:ascii="Arial" w:hAnsi="Arial" w:cs="Arial"/>
        </w:rPr>
      </w:pPr>
    </w:p>
    <w:p w14:paraId="2A69C4E2" w14:textId="77777777" w:rsidR="004F5BE8" w:rsidRDefault="004F5BE8" w:rsidP="00C103A1">
      <w:pPr>
        <w:rPr>
          <w:rFonts w:ascii="Arial" w:hAnsi="Arial" w:cs="Arial"/>
        </w:rPr>
      </w:pPr>
    </w:p>
    <w:p w14:paraId="36B2CAAC" w14:textId="77777777" w:rsidR="004F5BE8" w:rsidRPr="00C103A1" w:rsidRDefault="004F5BE8" w:rsidP="00C103A1">
      <w:pPr>
        <w:rPr>
          <w:rFonts w:ascii="Arial" w:hAnsi="Arial" w:cs="Arial"/>
        </w:rPr>
      </w:pPr>
    </w:p>
    <w:p w14:paraId="041607A6" w14:textId="77777777" w:rsidR="00C103A1" w:rsidRPr="00C103A1" w:rsidRDefault="00C103A1" w:rsidP="00C103A1">
      <w:pPr>
        <w:rPr>
          <w:rFonts w:ascii="Arial" w:hAnsi="Arial" w:cs="Arial"/>
        </w:rPr>
      </w:pPr>
    </w:p>
    <w:p w14:paraId="5C3012A4" w14:textId="77777777" w:rsidR="00C103A1" w:rsidRPr="00C103A1" w:rsidRDefault="00C103A1" w:rsidP="00C103A1">
      <w:pPr>
        <w:rPr>
          <w:rFonts w:ascii="Arial" w:hAnsi="Arial" w:cs="Arial"/>
        </w:rPr>
      </w:pPr>
    </w:p>
    <w:p w14:paraId="3B480548" w14:textId="77777777" w:rsidR="00C103A1" w:rsidRPr="00C103A1" w:rsidRDefault="00C103A1" w:rsidP="00C103A1">
      <w:pPr>
        <w:rPr>
          <w:rFonts w:ascii="Arial" w:hAnsi="Arial" w:cs="Arial"/>
        </w:rPr>
      </w:pPr>
    </w:p>
    <w:p w14:paraId="54FF5D9E" w14:textId="77777777" w:rsidR="00C103A1" w:rsidRPr="00C103A1" w:rsidRDefault="00C103A1" w:rsidP="00C103A1">
      <w:pPr>
        <w:rPr>
          <w:rFonts w:ascii="Arial" w:hAnsi="Arial" w:cs="Arial"/>
        </w:rPr>
      </w:pPr>
      <w:r w:rsidRPr="00C103A1">
        <w:rPr>
          <w:rFonts w:ascii="Arial" w:hAnsi="Arial" w:cs="Arial"/>
          <w:noProof/>
          <w:lang w:eastAsia="en-GB"/>
        </w:rPr>
        <w:drawing>
          <wp:inline distT="0" distB="0" distL="0" distR="0" wp14:anchorId="641E24F5" wp14:editId="737CAF7B">
            <wp:extent cx="4485640" cy="752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5640" cy="752475"/>
                    </a:xfrm>
                    <a:prstGeom prst="rect">
                      <a:avLst/>
                    </a:prstGeom>
                    <a:noFill/>
                  </pic:spPr>
                </pic:pic>
              </a:graphicData>
            </a:graphic>
          </wp:inline>
        </w:drawing>
      </w:r>
      <w:r w:rsidR="0053041E">
        <w:rPr>
          <w:rFonts w:ascii="Arial" w:hAnsi="Arial" w:cs="Arial"/>
          <w:noProof/>
        </w:rPr>
        <w:t xml:space="preserve">          </w:t>
      </w:r>
      <w:r w:rsidRPr="00C103A1">
        <w:rPr>
          <w:rFonts w:ascii="Arial" w:hAnsi="Arial" w:cs="Arial"/>
          <w:noProof/>
          <w:lang w:eastAsia="en-GB"/>
        </w:rPr>
        <w:drawing>
          <wp:inline distT="0" distB="0" distL="0" distR="0" wp14:anchorId="1164F1C8" wp14:editId="689C2EF1">
            <wp:extent cx="96052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Outstanding_O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3756" cy="975281"/>
                    </a:xfrm>
                    <a:prstGeom prst="rect">
                      <a:avLst/>
                    </a:prstGeom>
                  </pic:spPr>
                </pic:pic>
              </a:graphicData>
            </a:graphic>
          </wp:inline>
        </w:drawing>
      </w:r>
    </w:p>
    <w:p w14:paraId="63B754A8" w14:textId="77777777" w:rsidR="00C103A1" w:rsidRPr="00C103A1" w:rsidRDefault="0053041E" w:rsidP="00C103A1">
      <w:pPr>
        <w:rPr>
          <w:rFonts w:ascii="Arial" w:hAnsi="Arial" w:cs="Arial"/>
          <w:b/>
          <w:sz w:val="28"/>
          <w:u w:val="single"/>
        </w:rPr>
      </w:pPr>
      <w:r>
        <w:rPr>
          <w:rFonts w:ascii="Arial" w:hAnsi="Arial" w:cs="Arial"/>
          <w:b/>
          <w:sz w:val="28"/>
          <w:u w:val="single"/>
        </w:rPr>
        <w:t xml:space="preserve"> </w:t>
      </w:r>
    </w:p>
    <w:p w14:paraId="0B379E35" w14:textId="77777777" w:rsidR="00C103A1" w:rsidRPr="00C103A1" w:rsidRDefault="00C103A1" w:rsidP="00C103A1">
      <w:pPr>
        <w:rPr>
          <w:rFonts w:ascii="Arial" w:hAnsi="Arial" w:cs="Arial"/>
          <w:b/>
          <w:sz w:val="28"/>
          <w:u w:val="single"/>
        </w:rPr>
      </w:pPr>
    </w:p>
    <w:p w14:paraId="6FBCFD51" w14:textId="77777777" w:rsidR="00C103A1" w:rsidRPr="00C103A1" w:rsidRDefault="00C103A1" w:rsidP="00C103A1">
      <w:pPr>
        <w:rPr>
          <w:rFonts w:ascii="Arial" w:hAnsi="Arial" w:cs="Arial"/>
          <w:b/>
          <w:sz w:val="28"/>
          <w:u w:val="single"/>
        </w:rPr>
      </w:pPr>
    </w:p>
    <w:p w14:paraId="404EF0C1" w14:textId="77777777" w:rsidR="00C103A1" w:rsidRPr="00C103A1" w:rsidRDefault="00C103A1" w:rsidP="00C103A1">
      <w:pPr>
        <w:rPr>
          <w:rFonts w:ascii="Arial" w:hAnsi="Arial" w:cs="Arial"/>
          <w:b/>
          <w:sz w:val="28"/>
          <w:u w:val="single"/>
        </w:rPr>
      </w:pPr>
    </w:p>
    <w:p w14:paraId="2F76FE58" w14:textId="77777777" w:rsidR="00C103A1" w:rsidRPr="00C103A1" w:rsidRDefault="00C103A1" w:rsidP="00C103A1">
      <w:pPr>
        <w:rPr>
          <w:rFonts w:ascii="Arial" w:hAnsi="Arial" w:cs="Arial"/>
          <w:sz w:val="24"/>
        </w:rPr>
      </w:pPr>
    </w:p>
    <w:p w14:paraId="030854D5" w14:textId="77777777" w:rsidR="00C103A1" w:rsidRPr="00A40EF9" w:rsidRDefault="00C103A1" w:rsidP="009E5EAA">
      <w:pPr>
        <w:rPr>
          <w:rFonts w:ascii="Arial" w:hAnsi="Arial" w:cs="Arial"/>
          <w:b/>
          <w:u w:val="single"/>
        </w:rPr>
      </w:pPr>
      <w:r w:rsidRPr="00A40EF9">
        <w:rPr>
          <w:rFonts w:ascii="Arial" w:hAnsi="Arial" w:cs="Arial"/>
          <w:b/>
          <w:u w:val="single"/>
        </w:rPr>
        <w:t>Introduction</w:t>
      </w:r>
    </w:p>
    <w:p w14:paraId="71AB2134" w14:textId="115CF4C8" w:rsidR="00C103A1" w:rsidRPr="00A40EF9" w:rsidRDefault="00C103A1" w:rsidP="004F5BE8">
      <w:pPr>
        <w:rPr>
          <w:rFonts w:ascii="Arial" w:hAnsi="Arial" w:cs="Arial"/>
          <w:szCs w:val="24"/>
        </w:rPr>
      </w:pPr>
      <w:r w:rsidRPr="00A40EF9">
        <w:rPr>
          <w:rFonts w:ascii="Arial" w:hAnsi="Arial" w:cs="Arial"/>
        </w:rPr>
        <w:t xml:space="preserve">Sunny Brow Nursery School is committed to the principle of free, high quality, Early Years education. No </w:t>
      </w:r>
      <w:r w:rsidRPr="002B6B8D">
        <w:rPr>
          <w:rFonts w:ascii="Arial" w:hAnsi="Arial" w:cs="Arial"/>
        </w:rPr>
        <w:t>charges are made for</w:t>
      </w:r>
      <w:r w:rsidRPr="00A40EF9">
        <w:rPr>
          <w:rFonts w:ascii="Arial" w:hAnsi="Arial" w:cs="Arial"/>
        </w:rPr>
        <w:t xml:space="preserve"> any activity undertaken as part of the universal 15 hours (5 x 3 hours </w:t>
      </w:r>
      <w:r w:rsidR="002B6B8D">
        <w:rPr>
          <w:rFonts w:ascii="Arial" w:hAnsi="Arial" w:cs="Arial"/>
        </w:rPr>
        <w:t>9:00-12:00 daily</w:t>
      </w:r>
      <w:r w:rsidRPr="00A40EF9">
        <w:rPr>
          <w:rFonts w:ascii="Arial" w:hAnsi="Arial" w:cs="Arial"/>
        </w:rPr>
        <w:t>) or the extended hour offer 30-hour Government funded sessions (5 x 6 hours daily</w:t>
      </w:r>
      <w:r w:rsidR="002B6B8D">
        <w:rPr>
          <w:rFonts w:ascii="Arial" w:hAnsi="Arial" w:cs="Arial"/>
        </w:rPr>
        <w:t xml:space="preserve"> 9:00-3:00 daily</w:t>
      </w:r>
      <w:r w:rsidRPr="00A40EF9">
        <w:rPr>
          <w:rFonts w:ascii="Arial" w:hAnsi="Arial" w:cs="Arial"/>
        </w:rPr>
        <w:t xml:space="preserve">).  </w:t>
      </w:r>
    </w:p>
    <w:p w14:paraId="4D25C014" w14:textId="77777777" w:rsidR="009E5EAA" w:rsidRPr="00A40EF9" w:rsidRDefault="009E5EAA" w:rsidP="004F5BE8">
      <w:pPr>
        <w:rPr>
          <w:rFonts w:ascii="Arial" w:hAnsi="Arial" w:cs="Arial"/>
          <w:b/>
          <w:szCs w:val="24"/>
          <w:u w:val="single"/>
        </w:rPr>
      </w:pPr>
      <w:r w:rsidRPr="00A40EF9">
        <w:rPr>
          <w:rFonts w:ascii="Arial" w:hAnsi="Arial" w:cs="Arial"/>
          <w:b/>
          <w:szCs w:val="24"/>
          <w:u w:val="single"/>
        </w:rPr>
        <w:t>Educational Visits/Visitors</w:t>
      </w:r>
    </w:p>
    <w:p w14:paraId="3C46974F" w14:textId="7DF5D10B" w:rsidR="00C103A1" w:rsidRPr="00A40EF9" w:rsidRDefault="009E5EAA" w:rsidP="004F5BE8">
      <w:pPr>
        <w:rPr>
          <w:rFonts w:ascii="Arial" w:hAnsi="Arial" w:cs="Arial"/>
        </w:rPr>
      </w:pPr>
      <w:r w:rsidRPr="00A40EF9">
        <w:rPr>
          <w:rFonts w:ascii="Arial" w:hAnsi="Arial" w:cs="Arial"/>
        </w:rPr>
        <w:t xml:space="preserve">If an educational visit is being organised parents may be invited to contribute to the costs of the trip.  All contributions are voluntary and if we do not receive enough money to cover the trip and there is enough money in Income Generated fund the school will make the difference up. If the trip goes ahead, it may include children of parents who have not contributed, these children will not be identified nor treated differently from any other child.  However, if there </w:t>
      </w:r>
      <w:r w:rsidR="00526DC4" w:rsidRPr="00A40EF9">
        <w:rPr>
          <w:rFonts w:ascii="Arial" w:hAnsi="Arial" w:cs="Arial"/>
        </w:rPr>
        <w:t>are</w:t>
      </w:r>
      <w:r w:rsidRPr="00A40EF9">
        <w:rPr>
          <w:rFonts w:ascii="Arial" w:hAnsi="Arial" w:cs="Arial"/>
        </w:rPr>
        <w:t xml:space="preserve"> insufficient funds in the Income Generated account the visit will be cancelled</w:t>
      </w:r>
      <w:r w:rsidR="006F5966">
        <w:rPr>
          <w:rFonts w:ascii="Arial" w:hAnsi="Arial" w:cs="Arial"/>
        </w:rPr>
        <w:t>.</w:t>
      </w:r>
      <w:r w:rsidR="00526DC4" w:rsidRPr="00A40EF9">
        <w:rPr>
          <w:rFonts w:ascii="Arial" w:hAnsi="Arial" w:cs="Arial"/>
        </w:rPr>
        <w:br/>
      </w:r>
      <w:r w:rsidR="00526DC4" w:rsidRPr="00A40EF9">
        <w:rPr>
          <w:rFonts w:ascii="Arial" w:hAnsi="Arial" w:cs="Arial"/>
        </w:rPr>
        <w:br/>
        <w:t>No activities will take place outside school hours.  No Residential trips will be made</w:t>
      </w:r>
    </w:p>
    <w:p w14:paraId="7B277595" w14:textId="77777777" w:rsidR="00C103A1" w:rsidRPr="00A40EF9" w:rsidRDefault="00C103A1" w:rsidP="009E5EAA">
      <w:pPr>
        <w:rPr>
          <w:rFonts w:ascii="Arial" w:hAnsi="Arial" w:cs="Arial"/>
          <w:b/>
          <w:u w:val="single"/>
        </w:rPr>
      </w:pPr>
      <w:r w:rsidRPr="00A40EF9">
        <w:rPr>
          <w:rFonts w:ascii="Arial" w:hAnsi="Arial" w:cs="Arial"/>
          <w:b/>
          <w:u w:val="single"/>
        </w:rPr>
        <w:t xml:space="preserve">Voluntary </w:t>
      </w:r>
      <w:r w:rsidR="004D7C74" w:rsidRPr="00A40EF9">
        <w:rPr>
          <w:rFonts w:ascii="Arial" w:hAnsi="Arial" w:cs="Arial"/>
          <w:b/>
          <w:u w:val="single"/>
        </w:rPr>
        <w:t>C</w:t>
      </w:r>
      <w:r w:rsidRPr="00A40EF9">
        <w:rPr>
          <w:rFonts w:ascii="Arial" w:hAnsi="Arial" w:cs="Arial"/>
          <w:b/>
          <w:u w:val="single"/>
        </w:rPr>
        <w:t>ontributions – Snacks</w:t>
      </w:r>
    </w:p>
    <w:p w14:paraId="33D6C4B3" w14:textId="0D75DBEB" w:rsidR="00C103A1" w:rsidRPr="00A27574" w:rsidRDefault="00C103A1" w:rsidP="004F5BE8">
      <w:pPr>
        <w:rPr>
          <w:rFonts w:ascii="Arial" w:hAnsi="Arial" w:cs="Arial"/>
        </w:rPr>
      </w:pPr>
      <w:r w:rsidRPr="00A27574">
        <w:rPr>
          <w:rFonts w:ascii="Arial" w:hAnsi="Arial" w:cs="Arial"/>
        </w:rPr>
        <w:t xml:space="preserve">All children </w:t>
      </w:r>
      <w:r w:rsidR="00B15138">
        <w:rPr>
          <w:rFonts w:ascii="Arial" w:hAnsi="Arial" w:cs="Arial"/>
        </w:rPr>
        <w:t>have</w:t>
      </w:r>
      <w:r w:rsidRPr="00A27574">
        <w:rPr>
          <w:rFonts w:ascii="Arial" w:hAnsi="Arial" w:cs="Arial"/>
        </w:rPr>
        <w:t xml:space="preserve"> access</w:t>
      </w:r>
      <w:r w:rsidR="00003C62">
        <w:rPr>
          <w:rFonts w:ascii="Arial" w:hAnsi="Arial" w:cs="Arial"/>
        </w:rPr>
        <w:t xml:space="preserve"> to</w:t>
      </w:r>
      <w:r w:rsidRPr="00A27574">
        <w:rPr>
          <w:rFonts w:ascii="Arial" w:hAnsi="Arial" w:cs="Arial"/>
        </w:rPr>
        <w:t xml:space="preserve"> snacks during the school session. These consist of milk, water (from a chilled water machine, fruit/veg sticks and low-salt crackers. We ask parents to contribute towards the cost (£1 per week)</w:t>
      </w:r>
      <w:r w:rsidR="007C3EDD" w:rsidRPr="00A27574">
        <w:rPr>
          <w:rFonts w:ascii="Arial" w:hAnsi="Arial" w:cs="Arial"/>
        </w:rPr>
        <w:t>, Or £10 per term.</w:t>
      </w:r>
      <w:r w:rsidR="00003C62">
        <w:rPr>
          <w:rFonts w:ascii="Arial" w:hAnsi="Arial" w:cs="Arial"/>
        </w:rPr>
        <w:t xml:space="preserve">  If a child is vegan </w:t>
      </w:r>
      <w:r w:rsidR="00372E5C">
        <w:rPr>
          <w:rFonts w:ascii="Arial" w:hAnsi="Arial" w:cs="Arial"/>
        </w:rPr>
        <w:t>parents will be asked to supply suitable snack/drinks and will not be required to contribute financially.</w:t>
      </w:r>
      <w:r w:rsidR="007C3EDD" w:rsidRPr="00A27574">
        <w:rPr>
          <w:rFonts w:ascii="Arial" w:hAnsi="Arial" w:cs="Arial"/>
        </w:rPr>
        <w:t xml:space="preserve"> </w:t>
      </w:r>
      <w:r w:rsidRPr="00A27574">
        <w:rPr>
          <w:rFonts w:ascii="Arial" w:hAnsi="Arial" w:cs="Arial"/>
        </w:rPr>
        <w:t xml:space="preserve"> Nursery schools are not included in the Government/Local Authority initiative “Fruit to Schools”.</w:t>
      </w:r>
    </w:p>
    <w:p w14:paraId="5144CC56" w14:textId="77777777" w:rsidR="00C103A1" w:rsidRPr="00A27574" w:rsidRDefault="00C103A1" w:rsidP="004F5BE8">
      <w:pPr>
        <w:rPr>
          <w:rFonts w:ascii="Arial" w:hAnsi="Arial" w:cs="Arial"/>
        </w:rPr>
      </w:pPr>
      <w:r w:rsidRPr="00A27574">
        <w:rPr>
          <w:rFonts w:ascii="Arial" w:hAnsi="Arial" w:cs="Arial"/>
        </w:rPr>
        <w:t>It is assumed that all parents will accept this responsibility but no checks are made regarding who has / has not paid; and no pressure would be placed on those who feel unable (financially) to contribute.</w:t>
      </w:r>
    </w:p>
    <w:p w14:paraId="575FD9C1" w14:textId="77777777" w:rsidR="00C103A1" w:rsidRPr="00A27574" w:rsidRDefault="00C103A1" w:rsidP="004F5BE8">
      <w:pPr>
        <w:rPr>
          <w:rFonts w:ascii="Arial" w:hAnsi="Arial" w:cs="Arial"/>
        </w:rPr>
      </w:pPr>
      <w:r w:rsidRPr="00A27574">
        <w:rPr>
          <w:rFonts w:ascii="Arial" w:hAnsi="Arial" w:cs="Arial"/>
        </w:rPr>
        <w:t>Consequently, there is no remission strategy for this voluntary contribution.</w:t>
      </w:r>
    </w:p>
    <w:p w14:paraId="1331AB24" w14:textId="77777777" w:rsidR="00F6121B" w:rsidRPr="00F6121B" w:rsidRDefault="00F6121B" w:rsidP="00F6121B">
      <w:pPr>
        <w:rPr>
          <w:rFonts w:ascii="Arial" w:hAnsi="Arial" w:cs="Arial"/>
          <w:b/>
          <w:u w:val="single"/>
        </w:rPr>
      </w:pPr>
      <w:r w:rsidRPr="00F6121B">
        <w:rPr>
          <w:rFonts w:ascii="Arial" w:hAnsi="Arial" w:cs="Arial"/>
          <w:b/>
          <w:u w:val="single"/>
        </w:rPr>
        <w:t>EXTRA SERVICES CHARGES</w:t>
      </w:r>
    </w:p>
    <w:p w14:paraId="4BA71630" w14:textId="21E85C97" w:rsidR="00A65D2B" w:rsidRPr="00A65D2B" w:rsidRDefault="00A65D2B" w:rsidP="00F6121B">
      <w:pPr>
        <w:rPr>
          <w:rFonts w:ascii="Arial" w:hAnsi="Arial" w:cs="Arial"/>
          <w:b/>
        </w:rPr>
      </w:pPr>
      <w:r w:rsidRPr="00A65D2B">
        <w:rPr>
          <w:rFonts w:ascii="Arial" w:hAnsi="Arial" w:cs="Arial"/>
          <w:b/>
        </w:rPr>
        <w:t>Early start/late finish £8.00 per hour</w:t>
      </w:r>
    </w:p>
    <w:p w14:paraId="737F3860" w14:textId="74430F19" w:rsidR="00F6121B" w:rsidRPr="00A65D2B" w:rsidRDefault="00F6121B" w:rsidP="00F6121B">
      <w:pPr>
        <w:rPr>
          <w:rFonts w:ascii="Arial" w:hAnsi="Arial" w:cs="Arial"/>
          <w:b/>
        </w:rPr>
      </w:pPr>
      <w:r w:rsidRPr="00A65D2B">
        <w:rPr>
          <w:rFonts w:ascii="Arial" w:hAnsi="Arial" w:cs="Arial"/>
          <w:b/>
        </w:rPr>
        <w:t xml:space="preserve">Additional education sessions </w:t>
      </w:r>
      <w:r w:rsidR="00A65D2B" w:rsidRPr="00A65D2B">
        <w:rPr>
          <w:rFonts w:ascii="Arial" w:hAnsi="Arial" w:cs="Arial"/>
          <w:b/>
        </w:rPr>
        <w:t xml:space="preserve">(If not covered by Working Families Funding) </w:t>
      </w:r>
      <w:r w:rsidRPr="00A65D2B">
        <w:rPr>
          <w:rFonts w:ascii="Arial" w:hAnsi="Arial" w:cs="Arial"/>
          <w:b/>
        </w:rPr>
        <w:t xml:space="preserve">£8.00 per hour </w:t>
      </w:r>
    </w:p>
    <w:p w14:paraId="66B38E3C" w14:textId="77777777" w:rsidR="00F6121B" w:rsidRPr="00A65D2B" w:rsidRDefault="00F6121B" w:rsidP="00F6121B">
      <w:pPr>
        <w:rPr>
          <w:rFonts w:ascii="Arial" w:hAnsi="Arial" w:cs="Arial"/>
          <w:b/>
        </w:rPr>
      </w:pPr>
      <w:r w:rsidRPr="00A65D2B">
        <w:rPr>
          <w:rFonts w:ascii="Arial" w:hAnsi="Arial" w:cs="Arial"/>
          <w:b/>
        </w:rPr>
        <w:t>Any hours above Working Families Entitlement 30 will be charged at the above rates – all are subject to availability.</w:t>
      </w:r>
    </w:p>
    <w:p w14:paraId="1164938E" w14:textId="77777777" w:rsidR="00C103A1" w:rsidRPr="001D17B1" w:rsidRDefault="00C103A1" w:rsidP="00C103A1">
      <w:pPr>
        <w:rPr>
          <w:rFonts w:ascii="Arial" w:hAnsi="Arial" w:cs="Arial"/>
        </w:rPr>
      </w:pPr>
      <w:r w:rsidRPr="001D17B1">
        <w:rPr>
          <w:rFonts w:ascii="Arial" w:hAnsi="Arial" w:cs="Arial"/>
        </w:rPr>
        <w:t>Sunny Brow Nursery School offers a before and after school service</w:t>
      </w:r>
      <w:r w:rsidR="007C4364" w:rsidRPr="001D17B1">
        <w:rPr>
          <w:rFonts w:ascii="Arial" w:hAnsi="Arial" w:cs="Arial"/>
        </w:rPr>
        <w:t>, w</w:t>
      </w:r>
      <w:r w:rsidRPr="001D17B1">
        <w:rPr>
          <w:rFonts w:ascii="Arial" w:hAnsi="Arial" w:cs="Arial"/>
        </w:rPr>
        <w:t>hich is charged at £</w:t>
      </w:r>
      <w:r w:rsidR="0054353E" w:rsidRPr="001D17B1">
        <w:rPr>
          <w:rFonts w:ascii="Arial" w:hAnsi="Arial" w:cs="Arial"/>
        </w:rPr>
        <w:t>8</w:t>
      </w:r>
      <w:r w:rsidRPr="001D17B1">
        <w:rPr>
          <w:rFonts w:ascii="Arial" w:hAnsi="Arial" w:cs="Arial"/>
        </w:rPr>
        <w:t xml:space="preserve"> per hour.  Parents can access these in addition to either their 15 hour or 30 hours. These are not compulsory – and parents opt for sessions which support their need to work/study.</w:t>
      </w:r>
    </w:p>
    <w:p w14:paraId="5A7D5672" w14:textId="0328E6EA" w:rsidR="00C103A1" w:rsidRPr="001D17B1" w:rsidRDefault="00CA4860" w:rsidP="004F5BE8">
      <w:pPr>
        <w:rPr>
          <w:rFonts w:ascii="Arial" w:hAnsi="Arial" w:cs="Arial"/>
        </w:rPr>
      </w:pPr>
      <w:r>
        <w:rPr>
          <w:rFonts w:ascii="Arial" w:hAnsi="Arial" w:cs="Arial"/>
        </w:rPr>
        <w:t>Parents who purchase before and/or after school</w:t>
      </w:r>
      <w:r w:rsidR="00C103A1" w:rsidRPr="001D17B1">
        <w:rPr>
          <w:rFonts w:ascii="Arial" w:hAnsi="Arial" w:cs="Arial"/>
        </w:rPr>
        <w:t xml:space="preserve"> </w:t>
      </w:r>
      <w:r>
        <w:rPr>
          <w:rFonts w:ascii="Arial" w:hAnsi="Arial" w:cs="Arial"/>
        </w:rPr>
        <w:t>session will be invoiced through Arbor</w:t>
      </w:r>
      <w:r w:rsidR="00B44256">
        <w:rPr>
          <w:rFonts w:ascii="Arial" w:hAnsi="Arial" w:cs="Arial"/>
        </w:rPr>
        <w:t xml:space="preserve"> and will receive a copy of their requirements, informing them of the terms and conditions.  </w:t>
      </w:r>
      <w:r w:rsidR="00C103A1" w:rsidRPr="001D17B1">
        <w:rPr>
          <w:rFonts w:ascii="Arial" w:hAnsi="Arial" w:cs="Arial"/>
        </w:rPr>
        <w:t xml:space="preserve">Sunny Brow Nursery School will not charge for any sessions cancelled by the school e.g. adverse weather conditions, no heating, staff illness that cannot be covered by agency workers. These sessions </w:t>
      </w:r>
      <w:r w:rsidR="00DD37B4" w:rsidRPr="001D17B1">
        <w:rPr>
          <w:rFonts w:ascii="Arial" w:hAnsi="Arial" w:cs="Arial"/>
        </w:rPr>
        <w:t>will be</w:t>
      </w:r>
      <w:r w:rsidR="00C103A1" w:rsidRPr="001D17B1">
        <w:rPr>
          <w:rFonts w:ascii="Arial" w:hAnsi="Arial" w:cs="Arial"/>
        </w:rPr>
        <w:t xml:space="preserve"> credited. If, at the end of the academic year, parents are found to be ‘in credit’, then remission payments are made (by BACS or cheque) to the payer</w:t>
      </w:r>
      <w:r w:rsidR="007C4364" w:rsidRPr="001D17B1">
        <w:rPr>
          <w:rFonts w:ascii="Arial" w:hAnsi="Arial" w:cs="Arial"/>
        </w:rPr>
        <w:t>’</w:t>
      </w:r>
      <w:r w:rsidR="00C103A1" w:rsidRPr="001D17B1">
        <w:rPr>
          <w:rFonts w:ascii="Arial" w:hAnsi="Arial" w:cs="Arial"/>
        </w:rPr>
        <w:t>s account.</w:t>
      </w:r>
    </w:p>
    <w:p w14:paraId="156A4588" w14:textId="77777777" w:rsidR="00C103A1" w:rsidRPr="001D17B1" w:rsidRDefault="00C103A1" w:rsidP="004F5BE8">
      <w:pPr>
        <w:rPr>
          <w:rFonts w:ascii="Arial" w:hAnsi="Arial" w:cs="Arial"/>
        </w:rPr>
      </w:pPr>
      <w:r w:rsidRPr="001D17B1">
        <w:rPr>
          <w:rFonts w:ascii="Arial" w:hAnsi="Arial" w:cs="Arial"/>
        </w:rPr>
        <w:t>There is no remission if a parent chooses for their child not to attend.</w:t>
      </w:r>
    </w:p>
    <w:p w14:paraId="28FA3E63" w14:textId="77777777" w:rsidR="008A4740" w:rsidRPr="00A40EF9" w:rsidRDefault="00C103A1" w:rsidP="00526DC4">
      <w:pPr>
        <w:rPr>
          <w:rFonts w:ascii="Arial" w:hAnsi="Arial" w:cs="Arial"/>
          <w:sz w:val="20"/>
        </w:rPr>
      </w:pPr>
      <w:r w:rsidRPr="001D17B1">
        <w:rPr>
          <w:rFonts w:ascii="Arial" w:hAnsi="Arial" w:cs="Arial"/>
        </w:rPr>
        <w:t>Charges are made at a rate set by the Governing Board, wherever possible, in line with local providers</w:t>
      </w:r>
      <w:r w:rsidRPr="00A40EF9">
        <w:rPr>
          <w:rFonts w:ascii="Arial" w:hAnsi="Arial" w:cs="Arial"/>
          <w:sz w:val="20"/>
        </w:rPr>
        <w:t xml:space="preserve">. </w:t>
      </w:r>
    </w:p>
    <w:p w14:paraId="09E4F374" w14:textId="77777777" w:rsidR="00A65D2B" w:rsidRDefault="00A65D2B" w:rsidP="00526DC4">
      <w:pPr>
        <w:rPr>
          <w:rFonts w:ascii="Arial" w:hAnsi="Arial" w:cs="Arial"/>
          <w:b/>
          <w:u w:val="single"/>
        </w:rPr>
      </w:pPr>
    </w:p>
    <w:p w14:paraId="2338167C" w14:textId="6A34E292" w:rsidR="00526DC4" w:rsidRPr="00A40EF9" w:rsidRDefault="00526DC4" w:rsidP="00526DC4">
      <w:pPr>
        <w:rPr>
          <w:rFonts w:ascii="Arial" w:hAnsi="Arial" w:cs="Arial"/>
          <w:b/>
          <w:u w:val="single"/>
        </w:rPr>
      </w:pPr>
      <w:r w:rsidRPr="00A40EF9">
        <w:rPr>
          <w:rFonts w:ascii="Arial" w:hAnsi="Arial" w:cs="Arial"/>
          <w:b/>
          <w:u w:val="single"/>
        </w:rPr>
        <w:lastRenderedPageBreak/>
        <w:t>Bank Charges</w:t>
      </w:r>
    </w:p>
    <w:p w14:paraId="39C36791" w14:textId="77777777" w:rsidR="00C103A1" w:rsidRPr="00A40EF9" w:rsidRDefault="00526DC4" w:rsidP="00526DC4">
      <w:pPr>
        <w:rPr>
          <w:rFonts w:ascii="Arial" w:hAnsi="Arial" w:cs="Arial"/>
          <w:sz w:val="20"/>
        </w:rPr>
      </w:pPr>
      <w:r w:rsidRPr="00065A68">
        <w:rPr>
          <w:rFonts w:ascii="Arial" w:hAnsi="Arial" w:cs="Arial"/>
          <w:szCs w:val="24"/>
        </w:rPr>
        <w:t>In the event of a charge being made to the school in respect of returned cheques the charge will be passed on to the person who issued the cheque</w:t>
      </w:r>
      <w:r w:rsidRPr="00A40EF9">
        <w:rPr>
          <w:rFonts w:ascii="Arial" w:hAnsi="Arial" w:cs="Arial"/>
          <w:sz w:val="20"/>
        </w:rPr>
        <w:t>.</w:t>
      </w:r>
    </w:p>
    <w:p w14:paraId="1868FB52" w14:textId="77777777" w:rsidR="00B90C02" w:rsidRDefault="00B90C02" w:rsidP="00526DC4">
      <w:pPr>
        <w:rPr>
          <w:rFonts w:ascii="Arial" w:hAnsi="Arial" w:cs="Arial"/>
          <w:b/>
          <w:u w:val="single"/>
        </w:rPr>
      </w:pPr>
    </w:p>
    <w:p w14:paraId="0E7E43DF" w14:textId="77777777" w:rsidR="00526DC4" w:rsidRPr="00065A68" w:rsidRDefault="00526DC4" w:rsidP="00526DC4">
      <w:pPr>
        <w:rPr>
          <w:rFonts w:ascii="Arial" w:hAnsi="Arial" w:cs="Arial"/>
          <w:b/>
          <w:u w:val="single"/>
        </w:rPr>
      </w:pPr>
      <w:r w:rsidRPr="00065A68">
        <w:rPr>
          <w:rFonts w:ascii="Arial" w:hAnsi="Arial" w:cs="Arial"/>
          <w:b/>
          <w:u w:val="single"/>
        </w:rPr>
        <w:t xml:space="preserve">Remissions </w:t>
      </w:r>
    </w:p>
    <w:p w14:paraId="1CFE75A4" w14:textId="77777777" w:rsidR="00C103A1" w:rsidRPr="00065A68" w:rsidRDefault="00526DC4" w:rsidP="004F5BE8">
      <w:pPr>
        <w:rPr>
          <w:rFonts w:ascii="Arial" w:hAnsi="Arial" w:cs="Arial"/>
        </w:rPr>
      </w:pPr>
      <w:r w:rsidRPr="00065A68">
        <w:rPr>
          <w:rFonts w:ascii="Arial" w:hAnsi="Arial" w:cs="Arial"/>
        </w:rPr>
        <w:t xml:space="preserve">The Governing Body may </w:t>
      </w:r>
      <w:r w:rsidR="007C4364" w:rsidRPr="00065A68">
        <w:rPr>
          <w:rFonts w:ascii="Arial" w:hAnsi="Arial" w:cs="Arial"/>
        </w:rPr>
        <w:t xml:space="preserve">decide to </w:t>
      </w:r>
      <w:r w:rsidRPr="00065A68">
        <w:rPr>
          <w:rFonts w:ascii="Arial" w:hAnsi="Arial" w:cs="Arial"/>
        </w:rPr>
        <w:t>remit in full or in part the cost of any extra service charge for parents who are facing family hardship.  Authorisation for such a remission will be by in confidence by the Headteacher and with consultation with the Chair of Governors.</w:t>
      </w:r>
    </w:p>
    <w:p w14:paraId="68F3CDD2" w14:textId="77777777" w:rsidR="001D4553" w:rsidRPr="00B96370" w:rsidRDefault="00B96370" w:rsidP="00A40EF9">
      <w:pPr>
        <w:jc w:val="right"/>
        <w:rPr>
          <w:rFonts w:ascii="Arial" w:hAnsi="Arial" w:cs="Arial"/>
          <w:sz w:val="18"/>
        </w:rPr>
      </w:pPr>
      <w:r w:rsidRPr="00B96370">
        <w:rPr>
          <w:rFonts w:ascii="Arial" w:hAnsi="Arial" w:cs="Arial"/>
          <w:sz w:val="18"/>
        </w:rPr>
        <w:fldChar w:fldCharType="begin"/>
      </w:r>
      <w:r w:rsidRPr="00B96370">
        <w:rPr>
          <w:rFonts w:ascii="Arial" w:hAnsi="Arial" w:cs="Arial"/>
          <w:sz w:val="18"/>
        </w:rPr>
        <w:instrText xml:space="preserve"> FILENAME  \* Lower \p  \* MERGEFORMAT </w:instrText>
      </w:r>
      <w:r w:rsidRPr="00B96370">
        <w:rPr>
          <w:rFonts w:ascii="Arial" w:hAnsi="Arial" w:cs="Arial"/>
          <w:sz w:val="18"/>
        </w:rPr>
        <w:fldChar w:fldCharType="separate"/>
      </w:r>
      <w:r w:rsidRPr="00B96370">
        <w:rPr>
          <w:rFonts w:ascii="Arial" w:hAnsi="Arial" w:cs="Arial"/>
          <w:noProof/>
          <w:sz w:val="18"/>
        </w:rPr>
        <w:t>p:\office\policies\charging and remissions policy2022.docx</w:t>
      </w:r>
      <w:r w:rsidRPr="00B96370">
        <w:rPr>
          <w:rFonts w:ascii="Arial" w:hAnsi="Arial" w:cs="Arial"/>
          <w:sz w:val="18"/>
        </w:rPr>
        <w:fldChar w:fldCharType="end"/>
      </w:r>
    </w:p>
    <w:sectPr w:rsidR="001D4553" w:rsidRPr="00B96370" w:rsidSect="005B77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3F0"/>
    <w:multiLevelType w:val="hybridMultilevel"/>
    <w:tmpl w:val="4156E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C978B9"/>
    <w:multiLevelType w:val="hybridMultilevel"/>
    <w:tmpl w:val="775CA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5728151">
    <w:abstractNumId w:val="1"/>
  </w:num>
  <w:num w:numId="2" w16cid:durableId="126190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dbJnTa63Xvfg3KL6ivPI3FdzZFJ2AdFL84SumqliX4+clMBF4L4XA19dhiAMIXKN2iLy2TBLuwG3rUSuZY6cg==" w:salt="ZkHSdx6plzRI88LmxuJ6i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A1"/>
    <w:rsid w:val="00003C62"/>
    <w:rsid w:val="00065A68"/>
    <w:rsid w:val="000B1A78"/>
    <w:rsid w:val="00171F59"/>
    <w:rsid w:val="001D17B1"/>
    <w:rsid w:val="001D4553"/>
    <w:rsid w:val="002B6B8D"/>
    <w:rsid w:val="00372E5C"/>
    <w:rsid w:val="004D7C74"/>
    <w:rsid w:val="004F5BE8"/>
    <w:rsid w:val="00526DC4"/>
    <w:rsid w:val="0053041E"/>
    <w:rsid w:val="0054353E"/>
    <w:rsid w:val="00674B79"/>
    <w:rsid w:val="006F5966"/>
    <w:rsid w:val="007C3EDD"/>
    <w:rsid w:val="007C4364"/>
    <w:rsid w:val="00856FAC"/>
    <w:rsid w:val="008839FD"/>
    <w:rsid w:val="008963F6"/>
    <w:rsid w:val="008A224F"/>
    <w:rsid w:val="008A4740"/>
    <w:rsid w:val="009E5EAA"/>
    <w:rsid w:val="00A27574"/>
    <w:rsid w:val="00A40EF9"/>
    <w:rsid w:val="00A65D2B"/>
    <w:rsid w:val="00AD38B1"/>
    <w:rsid w:val="00B15138"/>
    <w:rsid w:val="00B44256"/>
    <w:rsid w:val="00B90C02"/>
    <w:rsid w:val="00B96370"/>
    <w:rsid w:val="00C103A1"/>
    <w:rsid w:val="00CA4860"/>
    <w:rsid w:val="00CB68F6"/>
    <w:rsid w:val="00DD37B4"/>
    <w:rsid w:val="00EA2F66"/>
    <w:rsid w:val="00F6007E"/>
    <w:rsid w:val="00F61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6FE7"/>
  <w15:chartTrackingRefBased/>
  <w15:docId w15:val="{037D617C-FFEF-4974-BF40-E7A2B546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A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3A1"/>
    <w:pPr>
      <w:ind w:left="720"/>
      <w:contextualSpacing/>
    </w:pPr>
  </w:style>
  <w:style w:type="paragraph" w:styleId="BalloonText">
    <w:name w:val="Balloon Text"/>
    <w:basedOn w:val="Normal"/>
    <w:link w:val="BalloonTextChar"/>
    <w:uiPriority w:val="99"/>
    <w:semiHidden/>
    <w:unhideWhenUsed/>
    <w:rsid w:val="00883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B1F1D81EEE44190E1E1AFAE20EFBF" ma:contentTypeVersion="10" ma:contentTypeDescription="Create a new document." ma:contentTypeScope="" ma:versionID="22acf6ce8ecf08ea4a58087d35e015bf">
  <xsd:schema xmlns:xsd="http://www.w3.org/2001/XMLSchema" xmlns:xs="http://www.w3.org/2001/XMLSchema" xmlns:p="http://schemas.microsoft.com/office/2006/metadata/properties" xmlns:ns2="0ac951a8-38bb-4bee-9234-afea1333a4a7" xmlns:ns3="5f19543f-629a-42b6-b248-2da45512fec2" targetNamespace="http://schemas.microsoft.com/office/2006/metadata/properties" ma:root="true" ma:fieldsID="10c91bf3cc34b42dafea78cc143b2da8" ns2:_="" ns3:_="">
    <xsd:import namespace="0ac951a8-38bb-4bee-9234-afea1333a4a7"/>
    <xsd:import namespace="5f19543f-629a-42b6-b248-2da45512fe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951a8-38bb-4bee-9234-afea1333a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27177e-1bde-4f4f-9166-c4df4c52cb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19543f-629a-42b6-b248-2da45512fe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1eabe4-51cc-4805-ab64-5597a554d5fd}" ma:internalName="TaxCatchAll" ma:showField="CatchAllData" ma:web="5f19543f-629a-42b6-b248-2da45512f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19543f-629a-42b6-b248-2da45512fec2" xsi:nil="true"/>
    <lcf76f155ced4ddcb4097134ff3c332f xmlns="0ac951a8-38bb-4bee-9234-afea1333a4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77286-7068-4916-BACA-BD8AA059E65D}">
  <ds:schemaRefs>
    <ds:schemaRef ds:uri="http://schemas.microsoft.com/sharepoint/v3/contenttype/forms"/>
  </ds:schemaRefs>
</ds:datastoreItem>
</file>

<file path=customXml/itemProps2.xml><?xml version="1.0" encoding="utf-8"?>
<ds:datastoreItem xmlns:ds="http://schemas.openxmlformats.org/officeDocument/2006/customXml" ds:itemID="{8BC4CBE3-5354-4C1E-9CE9-BC3033A78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951a8-38bb-4bee-9234-afea1333a4a7"/>
    <ds:schemaRef ds:uri="5f19543f-629a-42b6-b248-2da45512f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54E5E-C7F9-4D4A-8687-905667988073}">
  <ds:schemaRefs>
    <ds:schemaRef ds:uri="http://schemas.microsoft.com/office/2006/metadata/properties"/>
    <ds:schemaRef ds:uri="http://schemas.microsoft.com/office/infopath/2007/PartnerControls"/>
    <ds:schemaRef ds:uri="5f19543f-629a-42b6-b248-2da45512fec2"/>
    <ds:schemaRef ds:uri="0ac951a8-38bb-4bee-9234-afea1333a4a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554</Words>
  <Characters>3162</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Snook</dc:creator>
  <cp:keywords/>
  <dc:description/>
  <cp:lastModifiedBy>Sharon Snook</cp:lastModifiedBy>
  <cp:revision>2</cp:revision>
  <cp:lastPrinted>2023-10-04T10:17:00Z</cp:lastPrinted>
  <dcterms:created xsi:type="dcterms:W3CDTF">2026-03-31T13:45:00Z</dcterms:created>
  <dcterms:modified xsi:type="dcterms:W3CDTF">2026-03-31T13:45:00Z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0x010100801B1F1D81EEE44190E1E1AFAE20EFBF</vt:lpwstr>
  </property>
  <property fmtid="{D5CDD505-2E9C-101B-9397-08002B2CF9AE}" pid="3" name="Order">
    <vt:r8>124200</vt:r8>
  </property>
  <property fmtid="{D5CDD505-2E9C-101B-9397-08002B2CF9AE}" pid="4" name="MediaServiceImageTags">
    <vt:lpwstr/>
  </property>
</Properties>
</file>